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mallCaps w:val="1"/>
          <w:sz w:val="48"/>
          <w:szCs w:val="48"/>
        </w:rPr>
      </w:pPr>
      <w:r w:rsidDel="00000000" w:rsidR="00000000" w:rsidRPr="00000000">
        <w:rPr>
          <w:rFonts w:ascii="Calibri" w:cs="Calibri" w:eastAsia="Calibri" w:hAnsi="Calibri"/>
          <w:smallCaps w:val="1"/>
          <w:sz w:val="48"/>
          <w:szCs w:val="48"/>
          <w:rtl w:val="0"/>
        </w:rPr>
        <w:t xml:space="preserve">Executive Board Meeting Agenda</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Date: 11/6/2023</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Chair: </w:t>
      </w:r>
      <w:r w:rsidDel="00000000" w:rsidR="00000000" w:rsidRPr="00000000">
        <w:rPr>
          <w:rtl w:val="0"/>
        </w:rPr>
        <w:t xml:space="preserve">Alaina Hirsch </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Voting Members:</w:t>
      </w:r>
      <w:r w:rsidDel="00000000" w:rsidR="00000000" w:rsidRPr="00000000">
        <w:rPr>
          <w:rtl w:val="0"/>
        </w:rPr>
        <w:t xml:space="preserve"> Krystan Andreason, Matthew Valencia, Bella Nguyen</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Welcome and Land Acknowledgement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rsidR="00000000" w:rsidDel="00000000" w:rsidP="00000000" w:rsidRDefault="00000000" w:rsidRPr="00000000" w14:paraId="0000000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Approval: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Meeting Minutes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Agenda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Old Business: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 Review edits make to 2023-24 ASWCC Work Plan and vote for approval </w:t>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tabs>
          <w:tab w:val="left" w:leader="none" w:pos="1476"/>
        </w:tabs>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Engagement: Increase student’s sense of belonging &amp; engagement on campus.</w:t>
      </w:r>
    </w:p>
    <w:p w:rsidR="00000000" w:rsidDel="00000000" w:rsidP="00000000" w:rsidRDefault="00000000" w:rsidRPr="00000000" w14:paraId="0000000F">
      <w:pPr>
        <w:numPr>
          <w:ilvl w:val="0"/>
          <w:numId w:val="5"/>
        </w:numPr>
        <w:spacing w:after="0" w:line="240" w:lineRule="auto"/>
        <w:ind w:left="720" w:hanging="360"/>
        <w:rPr>
          <w:rFonts w:ascii="Calibri" w:cs="Calibri" w:eastAsia="Calibri" w:hAnsi="Calibri"/>
          <w:b w:val="1"/>
        </w:rPr>
      </w:pPr>
      <w:r w:rsidDel="00000000" w:rsidR="00000000" w:rsidRPr="00000000">
        <w:rPr>
          <w:b w:val="1"/>
          <w:rtl w:val="0"/>
        </w:rPr>
        <w:t xml:space="preserve">Discuss marketing tactics for increasing turnout at committee meetings/Senate meetings </w:t>
      </w:r>
    </w:p>
    <w:p w:rsidR="00000000" w:rsidDel="00000000" w:rsidP="00000000" w:rsidRDefault="00000000" w:rsidRPr="00000000" w14:paraId="00000010">
      <w:pPr>
        <w:numPr>
          <w:ilvl w:val="0"/>
          <w:numId w:val="5"/>
        </w:numPr>
        <w:spacing w:after="0" w:line="240" w:lineRule="auto"/>
        <w:ind w:left="720" w:hanging="360"/>
        <w:rPr>
          <w:b w:val="1"/>
        </w:rPr>
      </w:pPr>
      <w:r w:rsidDel="00000000" w:rsidR="00000000" w:rsidRPr="00000000">
        <w:rPr>
          <w:b w:val="1"/>
          <w:rtl w:val="0"/>
        </w:rPr>
        <w:t xml:space="preserve">Discuss marketing tactics for open positions </w:t>
      </w:r>
    </w:p>
    <w:p w:rsidR="00000000" w:rsidDel="00000000" w:rsidP="00000000" w:rsidRDefault="00000000" w:rsidRPr="00000000" w14:paraId="00000011">
      <w:pPr>
        <w:numPr>
          <w:ilvl w:val="0"/>
          <w:numId w:val="5"/>
        </w:numPr>
        <w:spacing w:after="0" w:line="240" w:lineRule="auto"/>
        <w:ind w:left="720" w:hanging="360"/>
        <w:rPr>
          <w:b w:val="1"/>
        </w:rPr>
      </w:pPr>
      <w:r w:rsidDel="00000000" w:rsidR="00000000" w:rsidRPr="00000000">
        <w:rPr>
          <w:b w:val="1"/>
          <w:rtl w:val="0"/>
        </w:rPr>
        <w:t xml:space="preserve">Review Board Game Access</w:t>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Collaboration: Maintain and expand upon active on and off campus collaboration.</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Review requirements for Voter Friendly Campus designation and clarify the responsibilities of involved parties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Discuss what types of information should be included on slides that may be presented in classrooms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Accessibility: Ensure &amp; advocate that all campus activities, facilities, classes and resources be equitably accessible to all students.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Community Resources Guide</w:t>
      </w:r>
      <w:r w:rsidDel="00000000" w:rsidR="00000000" w:rsidRPr="00000000">
        <w:rPr>
          <w:rtl w:val="0"/>
        </w:rPr>
      </w:r>
    </w:p>
    <w:p w:rsidR="00000000" w:rsidDel="00000000" w:rsidP="00000000" w:rsidRDefault="00000000" w:rsidRPr="00000000" w14:paraId="00000019">
      <w:pPr>
        <w:spacing w:after="0"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Legacy: Creating a system to connect past, present and future ASWCC activities.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Orca Volunteer Program </w:t>
      </w:r>
      <w:r w:rsidDel="00000000" w:rsidR="00000000" w:rsidRPr="00000000">
        <w:rPr>
          <w:rtl w:val="0"/>
        </w:rPr>
      </w:r>
    </w:p>
    <w:p w:rsidR="00000000" w:rsidDel="00000000" w:rsidP="00000000" w:rsidRDefault="00000000" w:rsidRPr="00000000" w14:paraId="0000001C">
      <w:pPr>
        <w:spacing w:after="0" w:line="240" w:lineRule="auto"/>
        <w:ind w:left="0" w:firstLine="0"/>
        <w:rPr>
          <w:b w:val="1"/>
        </w:rPr>
      </w:pPr>
      <w:r w:rsidDel="00000000" w:rsidR="00000000" w:rsidRPr="00000000">
        <w:rPr>
          <w:rFonts w:ascii="Calibri" w:cs="Calibri" w:eastAsia="Calibri" w:hAnsi="Calibri"/>
          <w:b w:val="1"/>
          <w:rtl w:val="0"/>
        </w:rPr>
        <w:t xml:space="preserve">Advisory Report</w:t>
      </w:r>
      <w:r w:rsidDel="00000000" w:rsidR="00000000" w:rsidRPr="00000000">
        <w:rPr>
          <w:rtl w:val="0"/>
        </w:rPr>
      </w:r>
    </w:p>
    <w:p w:rsidR="00000000" w:rsidDel="00000000" w:rsidP="00000000" w:rsidRDefault="00000000" w:rsidRPr="00000000" w14:paraId="0000001D">
      <w:pPr>
        <w:spacing w:after="0" w:line="240" w:lineRule="auto"/>
        <w:rPr>
          <w:b w:val="1"/>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D2AD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18C6"/>
    <w:pPr>
      <w:spacing w:after="200" w:line="276" w:lineRule="auto"/>
      <w:ind w:left="720"/>
      <w:contextualSpacing w:val="1"/>
    </w:pPr>
    <w:rPr>
      <w:rFonts w:ascii="Calibri" w:cs="Times New Roman" w:eastAsia="Calibri" w:hAnsi="Calibri"/>
    </w:rPr>
  </w:style>
  <w:style w:type="paragraph" w:styleId="NormalWeb">
    <w:name w:val="Normal (Web)"/>
    <w:basedOn w:val="Normal"/>
    <w:uiPriority w:val="99"/>
    <w:semiHidden w:val="1"/>
    <w:unhideWhenUsed w:val="1"/>
    <w:rsid w:val="00214C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2022-09-27T21:54:00Z</dcterms:created>
  <dc:creator>Mario Alem</dc:creator>
</cp:coreProperties>
</file>