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50D2" w14:textId="6FABBE0F" w:rsidR="005046D3" w:rsidRPr="00214ED9" w:rsidRDefault="00BC32DD" w:rsidP="00FE4511">
      <w:pPr>
        <w:spacing w:line="240" w:lineRule="auto"/>
        <w:rPr>
          <w:sz w:val="24"/>
          <w:szCs w:val="24"/>
        </w:rPr>
      </w:pPr>
      <w:r w:rsidRPr="00214ED9">
        <w:rPr>
          <w:rFonts w:ascii="Times New Roman" w:eastAsia="Times New Roman" w:hAnsi="Times New Roman" w:cs="Times New Roman"/>
          <w:b/>
          <w:bCs/>
          <w:noProof/>
          <w:position w:val="-139"/>
          <w:sz w:val="24"/>
          <w:szCs w:val="24"/>
        </w:rPr>
        <w:drawing>
          <wp:anchor distT="0" distB="0" distL="114300" distR="114300" simplePos="0" relativeHeight="251659264" behindDoc="0" locked="0" layoutInCell="1" allowOverlap="1" wp14:anchorId="50004F0D" wp14:editId="36E59837">
            <wp:simplePos x="0" y="0"/>
            <wp:positionH relativeFrom="column">
              <wp:posOffset>0</wp:posOffset>
            </wp:positionH>
            <wp:positionV relativeFrom="paragraph">
              <wp:posOffset>285750</wp:posOffset>
            </wp:positionV>
            <wp:extent cx="1713164" cy="1724025"/>
            <wp:effectExtent l="0" t="0" r="190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164" cy="1724025"/>
                    </a:xfrm>
                    <a:prstGeom prst="rect">
                      <a:avLst/>
                    </a:prstGeom>
                  </pic:spPr>
                </pic:pic>
              </a:graphicData>
            </a:graphic>
          </wp:anchor>
        </w:drawing>
      </w:r>
    </w:p>
    <w:p w14:paraId="2AA74BB9" w14:textId="56D32614" w:rsidR="00BC32DD" w:rsidRPr="00214ED9" w:rsidRDefault="00BC32DD" w:rsidP="00FE4511">
      <w:pPr>
        <w:spacing w:line="240" w:lineRule="auto"/>
        <w:ind w:firstLine="720"/>
        <w:jc w:val="center"/>
        <w:rPr>
          <w:b/>
          <w:bCs/>
          <w:sz w:val="44"/>
          <w:szCs w:val="44"/>
        </w:rPr>
      </w:pPr>
      <w:r w:rsidRPr="00214ED9">
        <w:rPr>
          <w:b/>
          <w:bCs/>
          <w:sz w:val="44"/>
          <w:szCs w:val="44"/>
        </w:rPr>
        <w:t>ASWCC Executive Board Meeting Minutes</w:t>
      </w:r>
    </w:p>
    <w:p w14:paraId="7D68A2E8" w14:textId="0048DE0A" w:rsidR="00BC32DD" w:rsidRPr="00214ED9" w:rsidRDefault="00BC32DD" w:rsidP="00FE4511">
      <w:pPr>
        <w:spacing w:line="240" w:lineRule="auto"/>
        <w:ind w:firstLine="720"/>
        <w:rPr>
          <w:sz w:val="24"/>
          <w:szCs w:val="24"/>
        </w:rPr>
      </w:pPr>
      <w:r w:rsidRPr="00214ED9">
        <w:rPr>
          <w:sz w:val="24"/>
          <w:szCs w:val="24"/>
        </w:rPr>
        <w:t>Date: November 20</w:t>
      </w:r>
      <w:r w:rsidRPr="00214ED9">
        <w:rPr>
          <w:sz w:val="24"/>
          <w:szCs w:val="24"/>
          <w:vertAlign w:val="superscript"/>
        </w:rPr>
        <w:t>th</w:t>
      </w:r>
      <w:r w:rsidRPr="00214ED9">
        <w:rPr>
          <w:sz w:val="24"/>
          <w:szCs w:val="24"/>
        </w:rPr>
        <w:t>, 2023</w:t>
      </w:r>
    </w:p>
    <w:p w14:paraId="067AD597" w14:textId="75A58861" w:rsidR="00BC32DD" w:rsidRPr="00214ED9" w:rsidRDefault="00BC32DD" w:rsidP="00FE4511">
      <w:pPr>
        <w:spacing w:line="240" w:lineRule="auto"/>
        <w:ind w:firstLine="720"/>
        <w:rPr>
          <w:sz w:val="24"/>
          <w:szCs w:val="24"/>
        </w:rPr>
      </w:pPr>
      <w:r w:rsidRPr="00214ED9">
        <w:rPr>
          <w:sz w:val="24"/>
          <w:szCs w:val="24"/>
        </w:rPr>
        <w:t xml:space="preserve">Location: </w:t>
      </w:r>
      <w:proofErr w:type="spellStart"/>
      <w:r w:rsidRPr="00214ED9">
        <w:rPr>
          <w:sz w:val="24"/>
          <w:szCs w:val="24"/>
        </w:rPr>
        <w:t>Syre</w:t>
      </w:r>
      <w:proofErr w:type="spellEnd"/>
      <w:r w:rsidRPr="00214ED9">
        <w:rPr>
          <w:sz w:val="24"/>
          <w:szCs w:val="24"/>
        </w:rPr>
        <w:t xml:space="preserve"> 108</w:t>
      </w:r>
    </w:p>
    <w:p w14:paraId="27011C66" w14:textId="6BE53CE3" w:rsidR="00BC32DD" w:rsidRPr="00214ED9" w:rsidRDefault="00BC32DD" w:rsidP="00FE4511">
      <w:pPr>
        <w:spacing w:line="240" w:lineRule="auto"/>
        <w:ind w:firstLine="720"/>
        <w:rPr>
          <w:sz w:val="24"/>
          <w:szCs w:val="24"/>
        </w:rPr>
      </w:pPr>
      <w:r w:rsidRPr="00214ED9">
        <w:rPr>
          <w:noProof/>
          <w:sz w:val="24"/>
          <w:szCs w:val="24"/>
        </w:rPr>
        <mc:AlternateContent>
          <mc:Choice Requires="wps">
            <w:drawing>
              <wp:anchor distT="0" distB="0" distL="114300" distR="114300" simplePos="0" relativeHeight="251660288" behindDoc="0" locked="0" layoutInCell="1" allowOverlap="1" wp14:anchorId="11389A08" wp14:editId="375F1398">
                <wp:simplePos x="0" y="0"/>
                <wp:positionH relativeFrom="column">
                  <wp:posOffset>1866900</wp:posOffset>
                </wp:positionH>
                <wp:positionV relativeFrom="paragraph">
                  <wp:posOffset>102870</wp:posOffset>
                </wp:positionV>
                <wp:extent cx="4867275" cy="66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867275"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81938" id="Rectangle 2" o:spid="_x0000_s1026" style="position:absolute;margin-left:147pt;margin-top:8.1pt;width:383.2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Y5WQIAAAYFAAAOAAAAZHJzL2Uyb0RvYy54bWysVFFv2jAQfp+0/2D5fQ0gCh0iVIiq0yTU&#10;VqVTn13HbqI5Pu9sCOzX7+yEwLruZRoP5uy7++78+bvMr/e1YTuFvgKb8+HFgDNlJRSVfc35t6fb&#10;T1ec+SBsIQxYlfOD8vx68fHDvHEzNYISTKGQEYj1s8blvAzBzbLMy1LVwl+AU5acGrAWgbb4mhUo&#10;GkKvTTYaDCZZA1g4BKm8p9Ob1skXCV9rJcO91l4FZnJOvYW0Ylpf4pot5mL2isKVlezaEP/QRS0q&#10;S0V7qBsRBNti9QdUXUkEDzpcSKgz0LqSKt2BbjMcvLnNphROpbsQOd71NPn/Byvvdhv3gERD4/zM&#10;kxlvsddYx3/qj+0TWYeeLLUPTNLh+GoyHU0vOZPkm0wmZBJKdkp26MMXBTWLRs6R3iJRJHZrH9rQ&#10;YwjlnconKxyMih0Y+6g0qwoqOErZSRlqZZDtBL1p8X3YHpeiUO3R5YB+XS99dOosgUVUXRnT43YA&#10;UXG/47Y9drExTSVB9YmDvzXUJvbRqSLY0CfWlQV8L9mEYde4buOPxLR0RGZeoDg8IENopeydvK2I&#10;37Xw4UEgaZdUTvMY7mnRBpqcQ2dxVgL+fO88xpOkyMtZQ7OQc/9jK1BxZr5aEtvn4XgchydtxpfT&#10;EW3w3PNy7rHbegX0NEOafCeTGeODOZoaoX6msV3GquQSVlLtnMuAx80qtDNKgy/VcpnCaGCcCGu7&#10;cTKCR1ajfp72zwJdJ7JA6ryD49yI2RuttbEx08JyG0BXSYgnXju+adiSYLoPQ5zm832KOn2+Fr8A&#10;AAD//wMAUEsDBBQABgAIAAAAIQCGJpHB3wAAAAoBAAAPAAAAZHJzL2Rvd25yZXYueG1sTI9BTsMw&#10;EEX3SNzBGiQ2iNpEEEqIU5UKlE1YkPYATmySiHgc2W4aOD3TFSxH7+vP+/lmsSObjQ+DQwl3KwHM&#10;YOv0gJ2Ew/7tdg0sRIVajQ6NhG8TYFNcXuQq0+6EH2auY8eoBEOmJPQxThnnoe2NVWHlJoPEPp23&#10;KtLpO669OlG5HXkiRMqtGpA+9Goyu960X/XRSviZm0NZbit1817vKl+Gl9eqW6S8vlq2z8CiWeJf&#10;GM76pA4FOTXuiDqwUULydE9bIoE0AXYOiFQ8AGsIpY/Ai5z/n1D8AgAA//8DAFBLAQItABQABgAI&#10;AAAAIQC2gziS/gAAAOEBAAATAAAAAAAAAAAAAAAAAAAAAABbQ29udGVudF9UeXBlc10ueG1sUEsB&#10;Ai0AFAAGAAgAAAAhADj9If/WAAAAlAEAAAsAAAAAAAAAAAAAAAAALwEAAF9yZWxzLy5yZWxzUEsB&#10;Ai0AFAAGAAgAAAAhAG3R5jlZAgAABgUAAA4AAAAAAAAAAAAAAAAALgIAAGRycy9lMm9Eb2MueG1s&#10;UEsBAi0AFAAGAAgAAAAhAIYmkcHfAAAACgEAAA8AAAAAAAAAAAAAAAAAswQAAGRycy9kb3ducmV2&#10;LnhtbFBLBQYAAAAABAAEAPMAAAC/BQAAAAA=&#10;" fillcolor="black [3200]" strokecolor="black [1600]" strokeweight="1pt"/>
            </w:pict>
          </mc:Fallback>
        </mc:AlternateContent>
      </w:r>
    </w:p>
    <w:p w14:paraId="101EDBE3" w14:textId="6D123A59" w:rsidR="00BC32DD" w:rsidRPr="00081061" w:rsidRDefault="00BC32DD" w:rsidP="00081061">
      <w:pPr>
        <w:pStyle w:val="ListParagraph"/>
        <w:spacing w:line="240" w:lineRule="auto"/>
        <w:ind w:left="1500"/>
        <w:rPr>
          <w:sz w:val="24"/>
          <w:szCs w:val="24"/>
        </w:rPr>
      </w:pPr>
      <w:r w:rsidRPr="00081061">
        <w:rPr>
          <w:sz w:val="24"/>
          <w:szCs w:val="24"/>
        </w:rPr>
        <w:t>Alaina Hirsch – ASWCC President, chair</w:t>
      </w:r>
    </w:p>
    <w:p w14:paraId="0AE65BC6" w14:textId="77777777" w:rsidR="00BC32DD" w:rsidRPr="00214ED9" w:rsidRDefault="00BC32DD" w:rsidP="00FE4511">
      <w:pPr>
        <w:spacing w:line="240" w:lineRule="auto"/>
        <w:rPr>
          <w:b/>
          <w:bCs/>
          <w:sz w:val="24"/>
          <w:szCs w:val="24"/>
        </w:rPr>
      </w:pPr>
      <w:r w:rsidRPr="00214ED9">
        <w:rPr>
          <w:b/>
          <w:bCs/>
          <w:sz w:val="24"/>
          <w:szCs w:val="24"/>
        </w:rPr>
        <w:t>Voting members</w:t>
      </w:r>
    </w:p>
    <w:p w14:paraId="425B7945" w14:textId="77777777" w:rsidR="00BC32DD" w:rsidRPr="00214ED9" w:rsidRDefault="00BC32DD" w:rsidP="00FE4511">
      <w:pPr>
        <w:pStyle w:val="ListParagraph"/>
        <w:numPr>
          <w:ilvl w:val="0"/>
          <w:numId w:val="1"/>
        </w:numPr>
        <w:spacing w:line="240" w:lineRule="auto"/>
        <w:rPr>
          <w:b/>
          <w:bCs/>
          <w:sz w:val="24"/>
          <w:szCs w:val="24"/>
        </w:rPr>
      </w:pPr>
      <w:proofErr w:type="spellStart"/>
      <w:r w:rsidRPr="00214ED9">
        <w:rPr>
          <w:sz w:val="24"/>
          <w:szCs w:val="24"/>
        </w:rPr>
        <w:t>Krystan</w:t>
      </w:r>
      <w:proofErr w:type="spellEnd"/>
      <w:r w:rsidRPr="00214ED9">
        <w:rPr>
          <w:sz w:val="24"/>
          <w:szCs w:val="24"/>
        </w:rPr>
        <w:t xml:space="preserve"> </w:t>
      </w:r>
      <w:proofErr w:type="spellStart"/>
      <w:r w:rsidRPr="00214ED9">
        <w:rPr>
          <w:sz w:val="24"/>
          <w:szCs w:val="24"/>
        </w:rPr>
        <w:t>Andreason</w:t>
      </w:r>
      <w:proofErr w:type="spellEnd"/>
      <w:r w:rsidRPr="00214ED9">
        <w:rPr>
          <w:sz w:val="24"/>
          <w:szCs w:val="24"/>
        </w:rPr>
        <w:t xml:space="preserve"> – ASWCC Vice President for Campus Advocacy</w:t>
      </w:r>
    </w:p>
    <w:p w14:paraId="4A482AB3" w14:textId="77777777" w:rsidR="00BC32DD" w:rsidRPr="00214ED9" w:rsidRDefault="00BC32DD" w:rsidP="00FE4511">
      <w:pPr>
        <w:pStyle w:val="ListParagraph"/>
        <w:numPr>
          <w:ilvl w:val="0"/>
          <w:numId w:val="1"/>
        </w:numPr>
        <w:spacing w:line="240" w:lineRule="auto"/>
        <w:rPr>
          <w:b/>
          <w:bCs/>
          <w:sz w:val="24"/>
          <w:szCs w:val="24"/>
        </w:rPr>
      </w:pPr>
      <w:r w:rsidRPr="00214ED9">
        <w:rPr>
          <w:sz w:val="24"/>
          <w:szCs w:val="24"/>
        </w:rPr>
        <w:t>Matthew Valencia – ASWCC Vice President for Clubs</w:t>
      </w:r>
    </w:p>
    <w:p w14:paraId="4D9AFEAD" w14:textId="77777777" w:rsidR="00BC32DD" w:rsidRPr="00214ED9" w:rsidRDefault="00BC32DD" w:rsidP="00FE4511">
      <w:pPr>
        <w:pStyle w:val="ListParagraph"/>
        <w:numPr>
          <w:ilvl w:val="0"/>
          <w:numId w:val="1"/>
        </w:numPr>
        <w:spacing w:line="240" w:lineRule="auto"/>
        <w:rPr>
          <w:b/>
          <w:bCs/>
          <w:sz w:val="24"/>
          <w:szCs w:val="24"/>
        </w:rPr>
      </w:pPr>
      <w:r w:rsidRPr="00214ED9">
        <w:rPr>
          <w:sz w:val="24"/>
          <w:szCs w:val="24"/>
        </w:rPr>
        <w:t>Bella Nguyen – ASWCC Vice President for Operations</w:t>
      </w:r>
    </w:p>
    <w:p w14:paraId="545DC1FB" w14:textId="799D64B0" w:rsidR="00BC32DD" w:rsidRPr="00214ED9" w:rsidRDefault="00EA6E15" w:rsidP="00FE4511">
      <w:pPr>
        <w:spacing w:line="240" w:lineRule="auto"/>
        <w:rPr>
          <w:b/>
          <w:bCs/>
          <w:sz w:val="24"/>
          <w:szCs w:val="24"/>
        </w:rPr>
      </w:pPr>
      <w:r w:rsidRPr="00214ED9">
        <w:rPr>
          <w:b/>
          <w:bCs/>
          <w:sz w:val="24"/>
          <w:szCs w:val="24"/>
        </w:rPr>
        <w:t>Meeting called to order at 3:02 pm</w:t>
      </w:r>
    </w:p>
    <w:p w14:paraId="0CC13E14" w14:textId="77777777" w:rsidR="00155A97" w:rsidRPr="00214ED9" w:rsidRDefault="00155A97" w:rsidP="00FE4511">
      <w:pPr>
        <w:spacing w:line="240" w:lineRule="auto"/>
        <w:rPr>
          <w:b/>
          <w:bCs/>
          <w:sz w:val="24"/>
          <w:szCs w:val="24"/>
        </w:rPr>
      </w:pPr>
      <w:r w:rsidRPr="00214ED9">
        <w:rPr>
          <w:b/>
          <w:bCs/>
          <w:sz w:val="24"/>
          <w:szCs w:val="24"/>
        </w:rPr>
        <w:t>Land acknowledgement and pronoun statement</w:t>
      </w:r>
    </w:p>
    <w:p w14:paraId="10867195" w14:textId="02D6ACA2" w:rsidR="009C684E" w:rsidRPr="00214ED9" w:rsidRDefault="009C684E" w:rsidP="00FE4511">
      <w:pPr>
        <w:spacing w:line="240" w:lineRule="auto"/>
        <w:rPr>
          <w:b/>
          <w:bCs/>
          <w:sz w:val="24"/>
          <w:szCs w:val="24"/>
        </w:rPr>
      </w:pPr>
      <w:r w:rsidRPr="00214ED9">
        <w:rPr>
          <w:b/>
          <w:bCs/>
          <w:sz w:val="24"/>
          <w:szCs w:val="24"/>
        </w:rPr>
        <w:t>Approval</w:t>
      </w:r>
    </w:p>
    <w:p w14:paraId="4DE3E800" w14:textId="4C659852" w:rsidR="0011715F" w:rsidRPr="00214ED9" w:rsidRDefault="002A4298" w:rsidP="00FE4511">
      <w:pPr>
        <w:pStyle w:val="ListParagraph"/>
        <w:numPr>
          <w:ilvl w:val="0"/>
          <w:numId w:val="4"/>
        </w:numPr>
        <w:spacing w:line="240" w:lineRule="auto"/>
        <w:rPr>
          <w:b/>
          <w:bCs/>
          <w:sz w:val="24"/>
          <w:szCs w:val="24"/>
        </w:rPr>
      </w:pPr>
      <w:r w:rsidRPr="00214ED9">
        <w:rPr>
          <w:sz w:val="24"/>
          <w:szCs w:val="24"/>
        </w:rPr>
        <w:t xml:space="preserve">Minutes </w:t>
      </w:r>
    </w:p>
    <w:p w14:paraId="352261A0" w14:textId="31188BD4" w:rsidR="009C684E" w:rsidRPr="00214ED9" w:rsidRDefault="009C684E" w:rsidP="00FE4511">
      <w:pPr>
        <w:pStyle w:val="ListParagraph"/>
        <w:numPr>
          <w:ilvl w:val="1"/>
          <w:numId w:val="4"/>
        </w:numPr>
        <w:spacing w:line="240" w:lineRule="auto"/>
        <w:rPr>
          <w:b/>
          <w:bCs/>
          <w:sz w:val="24"/>
          <w:szCs w:val="24"/>
        </w:rPr>
      </w:pPr>
      <w:proofErr w:type="spellStart"/>
      <w:r w:rsidRPr="00214ED9">
        <w:rPr>
          <w:sz w:val="24"/>
          <w:szCs w:val="24"/>
        </w:rPr>
        <w:t>Krystan</w:t>
      </w:r>
      <w:proofErr w:type="spellEnd"/>
      <w:r w:rsidRPr="00214ED9">
        <w:rPr>
          <w:sz w:val="24"/>
          <w:szCs w:val="24"/>
        </w:rPr>
        <w:t xml:space="preserve"> moved to approve the </w:t>
      </w:r>
      <w:r w:rsidR="00D50C09" w:rsidRPr="00214ED9">
        <w:rPr>
          <w:sz w:val="24"/>
          <w:szCs w:val="24"/>
        </w:rPr>
        <w:t xml:space="preserve">meeting minutes - </w:t>
      </w:r>
      <w:r w:rsidRPr="00214ED9">
        <w:rPr>
          <w:sz w:val="24"/>
          <w:szCs w:val="24"/>
        </w:rPr>
        <w:t xml:space="preserve">Matthew </w:t>
      </w:r>
      <w:proofErr w:type="gramStart"/>
      <w:r w:rsidRPr="00214ED9">
        <w:rPr>
          <w:sz w:val="24"/>
          <w:szCs w:val="24"/>
        </w:rPr>
        <w:t>seconded</w:t>
      </w:r>
      <w:proofErr w:type="gramEnd"/>
      <w:r w:rsidRPr="00214ED9">
        <w:rPr>
          <w:sz w:val="24"/>
          <w:szCs w:val="24"/>
        </w:rPr>
        <w:t xml:space="preserve"> </w:t>
      </w:r>
    </w:p>
    <w:p w14:paraId="18DCFF4C" w14:textId="382589DD" w:rsidR="00EA6E15" w:rsidRPr="00214ED9" w:rsidRDefault="00D50C09" w:rsidP="00FE4511">
      <w:pPr>
        <w:pStyle w:val="ListParagraph"/>
        <w:numPr>
          <w:ilvl w:val="1"/>
          <w:numId w:val="4"/>
        </w:numPr>
        <w:spacing w:line="240" w:lineRule="auto"/>
        <w:rPr>
          <w:b/>
          <w:bCs/>
          <w:sz w:val="24"/>
          <w:szCs w:val="24"/>
        </w:rPr>
      </w:pPr>
      <w:r w:rsidRPr="00214ED9">
        <w:rPr>
          <w:sz w:val="24"/>
          <w:szCs w:val="24"/>
        </w:rPr>
        <w:t xml:space="preserve">Unanimous vote to approve the meeting </w:t>
      </w:r>
      <w:proofErr w:type="gramStart"/>
      <w:r w:rsidRPr="00214ED9">
        <w:rPr>
          <w:sz w:val="24"/>
          <w:szCs w:val="24"/>
        </w:rPr>
        <w:t>minutes</w:t>
      </w:r>
      <w:proofErr w:type="gramEnd"/>
    </w:p>
    <w:p w14:paraId="4F15B319" w14:textId="45FFEA70" w:rsidR="002A4298" w:rsidRPr="00214ED9" w:rsidRDefault="002A4298" w:rsidP="00FE4511">
      <w:pPr>
        <w:pStyle w:val="ListParagraph"/>
        <w:numPr>
          <w:ilvl w:val="0"/>
          <w:numId w:val="4"/>
        </w:numPr>
        <w:spacing w:line="240" w:lineRule="auto"/>
        <w:rPr>
          <w:b/>
          <w:bCs/>
          <w:sz w:val="24"/>
          <w:szCs w:val="24"/>
        </w:rPr>
      </w:pPr>
      <w:r w:rsidRPr="00214ED9">
        <w:rPr>
          <w:sz w:val="24"/>
          <w:szCs w:val="24"/>
        </w:rPr>
        <w:t>Agenda</w:t>
      </w:r>
    </w:p>
    <w:p w14:paraId="57429979" w14:textId="09CAC0E5" w:rsidR="002A4298" w:rsidRPr="00214ED9" w:rsidRDefault="002A4298" w:rsidP="00FE4511">
      <w:pPr>
        <w:pStyle w:val="ListParagraph"/>
        <w:numPr>
          <w:ilvl w:val="1"/>
          <w:numId w:val="4"/>
        </w:numPr>
        <w:spacing w:line="240" w:lineRule="auto"/>
        <w:rPr>
          <w:b/>
          <w:bCs/>
          <w:sz w:val="24"/>
          <w:szCs w:val="24"/>
        </w:rPr>
      </w:pPr>
      <w:r w:rsidRPr="00214ED9">
        <w:rPr>
          <w:sz w:val="24"/>
          <w:szCs w:val="24"/>
        </w:rPr>
        <w:t xml:space="preserve">Bella moved to approve the agenda – Matthew </w:t>
      </w:r>
      <w:proofErr w:type="gramStart"/>
      <w:r w:rsidRPr="00214ED9">
        <w:rPr>
          <w:sz w:val="24"/>
          <w:szCs w:val="24"/>
        </w:rPr>
        <w:t>seconded</w:t>
      </w:r>
      <w:proofErr w:type="gramEnd"/>
    </w:p>
    <w:p w14:paraId="167B9D85" w14:textId="0003F6FA" w:rsidR="002A4298" w:rsidRPr="00214ED9" w:rsidRDefault="002A4298" w:rsidP="00FE4511">
      <w:pPr>
        <w:pStyle w:val="ListParagraph"/>
        <w:numPr>
          <w:ilvl w:val="1"/>
          <w:numId w:val="4"/>
        </w:numPr>
        <w:spacing w:line="240" w:lineRule="auto"/>
        <w:rPr>
          <w:b/>
          <w:bCs/>
          <w:sz w:val="24"/>
          <w:szCs w:val="24"/>
        </w:rPr>
      </w:pPr>
      <w:r w:rsidRPr="00214ED9">
        <w:rPr>
          <w:sz w:val="24"/>
          <w:szCs w:val="24"/>
        </w:rPr>
        <w:t xml:space="preserve">Unanimous vote to approve the </w:t>
      </w:r>
      <w:proofErr w:type="gramStart"/>
      <w:r w:rsidRPr="00214ED9">
        <w:rPr>
          <w:sz w:val="24"/>
          <w:szCs w:val="24"/>
        </w:rPr>
        <w:t>agenda</w:t>
      </w:r>
      <w:proofErr w:type="gramEnd"/>
    </w:p>
    <w:p w14:paraId="7B367AAD" w14:textId="54B6F1BA" w:rsidR="00D94A0A" w:rsidRPr="00214ED9" w:rsidRDefault="00D94A0A" w:rsidP="00FE4511">
      <w:pPr>
        <w:spacing w:line="240" w:lineRule="auto"/>
        <w:rPr>
          <w:b/>
          <w:bCs/>
          <w:sz w:val="24"/>
          <w:szCs w:val="24"/>
        </w:rPr>
      </w:pPr>
      <w:r w:rsidRPr="00214ED9">
        <w:rPr>
          <w:b/>
          <w:bCs/>
          <w:sz w:val="24"/>
          <w:szCs w:val="24"/>
        </w:rPr>
        <w:t>Old business</w:t>
      </w:r>
    </w:p>
    <w:p w14:paraId="35C70DCC" w14:textId="0BBB16B1" w:rsidR="00E964B3" w:rsidRPr="00214ED9" w:rsidRDefault="00D94A0A" w:rsidP="00FE4511">
      <w:pPr>
        <w:spacing w:line="240" w:lineRule="auto"/>
        <w:rPr>
          <w:b/>
          <w:bCs/>
          <w:sz w:val="24"/>
          <w:szCs w:val="24"/>
        </w:rPr>
      </w:pPr>
      <w:r w:rsidRPr="00214ED9">
        <w:rPr>
          <w:b/>
          <w:bCs/>
          <w:sz w:val="24"/>
          <w:szCs w:val="24"/>
        </w:rPr>
        <w:t>Engagement</w:t>
      </w:r>
      <w:r w:rsidR="00F62BB2">
        <w:rPr>
          <w:b/>
          <w:bCs/>
          <w:sz w:val="24"/>
          <w:szCs w:val="24"/>
        </w:rPr>
        <w:t>:</w:t>
      </w:r>
    </w:p>
    <w:p w14:paraId="622B363F" w14:textId="6A94E944" w:rsidR="005F0D1A" w:rsidRPr="00214ED9" w:rsidRDefault="00E964B3" w:rsidP="00FE4511">
      <w:pPr>
        <w:spacing w:line="240" w:lineRule="auto"/>
        <w:rPr>
          <w:sz w:val="24"/>
          <w:szCs w:val="24"/>
        </w:rPr>
      </w:pPr>
      <w:r w:rsidRPr="00214ED9">
        <w:rPr>
          <w:sz w:val="24"/>
          <w:szCs w:val="24"/>
        </w:rPr>
        <w:t xml:space="preserve">1. </w:t>
      </w:r>
      <w:r w:rsidR="007575C8" w:rsidRPr="00214ED9">
        <w:rPr>
          <w:sz w:val="24"/>
          <w:szCs w:val="24"/>
        </w:rPr>
        <w:t>Governance Committee Reports</w:t>
      </w:r>
    </w:p>
    <w:p w14:paraId="136AD00D" w14:textId="0E98DDCD" w:rsidR="005C3077" w:rsidRPr="005C3077" w:rsidRDefault="00E964B3" w:rsidP="00FE4511">
      <w:pPr>
        <w:spacing w:line="240" w:lineRule="auto"/>
        <w:rPr>
          <w:sz w:val="24"/>
          <w:szCs w:val="24"/>
        </w:rPr>
      </w:pPr>
      <w:r w:rsidRPr="00214ED9">
        <w:rPr>
          <w:sz w:val="24"/>
          <w:szCs w:val="24"/>
        </w:rPr>
        <w:t xml:space="preserve">a. </w:t>
      </w:r>
      <w:r w:rsidR="00507C86" w:rsidRPr="00214ED9">
        <w:rPr>
          <w:sz w:val="24"/>
          <w:szCs w:val="24"/>
        </w:rPr>
        <w:t>Campus Planning Committee – Alaina Hirsch</w:t>
      </w:r>
      <w:r w:rsidR="0043294C">
        <w:rPr>
          <w:sz w:val="24"/>
          <w:szCs w:val="24"/>
        </w:rPr>
        <w:t xml:space="preserve"> (document attached below)</w:t>
      </w:r>
    </w:p>
    <w:p w14:paraId="0632EDD6" w14:textId="4B44FB7F" w:rsidR="00CA0614" w:rsidRDefault="00B35E3B" w:rsidP="00FE4511">
      <w:pPr>
        <w:spacing w:line="240" w:lineRule="auto"/>
        <w:rPr>
          <w:sz w:val="24"/>
          <w:szCs w:val="24"/>
        </w:rPr>
      </w:pPr>
      <w:r w:rsidRPr="005C3077">
        <w:rPr>
          <w:sz w:val="24"/>
          <w:szCs w:val="24"/>
        </w:rPr>
        <w:t>b. Budget Review Committee – Alaina Hirsch</w:t>
      </w:r>
      <w:r w:rsidR="0043294C">
        <w:rPr>
          <w:sz w:val="24"/>
          <w:szCs w:val="24"/>
        </w:rPr>
        <w:t xml:space="preserve"> </w:t>
      </w:r>
      <w:r w:rsidR="0043294C">
        <w:rPr>
          <w:sz w:val="24"/>
          <w:szCs w:val="24"/>
        </w:rPr>
        <w:t>(document attached below)</w:t>
      </w:r>
    </w:p>
    <w:p w14:paraId="3CFEC9BA" w14:textId="77777777" w:rsidR="008C174E" w:rsidRPr="00A5617E" w:rsidRDefault="009C6CCF" w:rsidP="008C174E">
      <w:pPr>
        <w:spacing w:line="240" w:lineRule="auto"/>
        <w:rPr>
          <w:sz w:val="24"/>
          <w:szCs w:val="24"/>
        </w:rPr>
      </w:pPr>
      <w:r w:rsidRPr="00A5617E">
        <w:rPr>
          <w:sz w:val="24"/>
          <w:szCs w:val="24"/>
        </w:rPr>
        <w:t xml:space="preserve">c. Campus Diversity Committee – </w:t>
      </w:r>
      <w:proofErr w:type="spellStart"/>
      <w:r w:rsidRPr="00A5617E">
        <w:rPr>
          <w:sz w:val="24"/>
          <w:szCs w:val="24"/>
        </w:rPr>
        <w:t>Krystan</w:t>
      </w:r>
      <w:proofErr w:type="spellEnd"/>
      <w:r w:rsidRPr="00A5617E">
        <w:rPr>
          <w:sz w:val="24"/>
          <w:szCs w:val="24"/>
        </w:rPr>
        <w:t xml:space="preserve"> </w:t>
      </w:r>
      <w:proofErr w:type="spellStart"/>
      <w:r w:rsidRPr="00A5617E">
        <w:rPr>
          <w:sz w:val="24"/>
          <w:szCs w:val="24"/>
        </w:rPr>
        <w:t>Andreason</w:t>
      </w:r>
      <w:proofErr w:type="spellEnd"/>
    </w:p>
    <w:p w14:paraId="25EB7793" w14:textId="77777777" w:rsidR="008C174E" w:rsidRPr="00A5617E" w:rsidRDefault="00D61B2B" w:rsidP="008C174E">
      <w:pPr>
        <w:pStyle w:val="ListParagraph"/>
        <w:numPr>
          <w:ilvl w:val="0"/>
          <w:numId w:val="26"/>
        </w:numPr>
        <w:spacing w:line="240" w:lineRule="auto"/>
        <w:rPr>
          <w:sz w:val="24"/>
          <w:szCs w:val="24"/>
        </w:rPr>
      </w:pPr>
      <w:r w:rsidRPr="00A5617E">
        <w:rPr>
          <w:sz w:val="24"/>
          <w:szCs w:val="24"/>
        </w:rPr>
        <w:t>1</w:t>
      </w:r>
      <w:r w:rsidRPr="00A5617E">
        <w:rPr>
          <w:sz w:val="24"/>
          <w:szCs w:val="24"/>
          <w:vertAlign w:val="superscript"/>
        </w:rPr>
        <w:t>st</w:t>
      </w:r>
      <w:r w:rsidRPr="00A5617E">
        <w:rPr>
          <w:sz w:val="24"/>
          <w:szCs w:val="24"/>
        </w:rPr>
        <w:t xml:space="preserve"> charge: Identify and promote DEI professional development opportunities for faculty, staff, students in collaboration with PDC and TLC</w:t>
      </w:r>
    </w:p>
    <w:p w14:paraId="4C79BF81" w14:textId="77777777" w:rsidR="008C174E" w:rsidRPr="00A5617E" w:rsidRDefault="00D61B2B" w:rsidP="008C174E">
      <w:pPr>
        <w:pStyle w:val="ListParagraph"/>
        <w:numPr>
          <w:ilvl w:val="0"/>
          <w:numId w:val="26"/>
        </w:numPr>
        <w:spacing w:line="240" w:lineRule="auto"/>
        <w:rPr>
          <w:sz w:val="24"/>
          <w:szCs w:val="24"/>
        </w:rPr>
      </w:pPr>
      <w:r w:rsidRPr="00A5617E">
        <w:rPr>
          <w:sz w:val="24"/>
          <w:szCs w:val="24"/>
        </w:rPr>
        <w:t>2</w:t>
      </w:r>
      <w:r w:rsidRPr="00A5617E">
        <w:rPr>
          <w:sz w:val="24"/>
          <w:szCs w:val="24"/>
          <w:vertAlign w:val="superscript"/>
        </w:rPr>
        <w:t>nd</w:t>
      </w:r>
      <w:r w:rsidRPr="00A5617E">
        <w:rPr>
          <w:sz w:val="24"/>
          <w:szCs w:val="24"/>
        </w:rPr>
        <w:t xml:space="preserve"> charge: Review student success data and help identify strategies to eliminate equity </w:t>
      </w:r>
      <w:proofErr w:type="gramStart"/>
      <w:r w:rsidRPr="00A5617E">
        <w:rPr>
          <w:sz w:val="24"/>
          <w:szCs w:val="24"/>
        </w:rPr>
        <w:t>gaps</w:t>
      </w:r>
      <w:proofErr w:type="gramEnd"/>
    </w:p>
    <w:p w14:paraId="067599DF" w14:textId="77777777" w:rsidR="008C174E" w:rsidRPr="00A5617E" w:rsidRDefault="00D61B2B" w:rsidP="008C174E">
      <w:pPr>
        <w:pStyle w:val="ListParagraph"/>
        <w:numPr>
          <w:ilvl w:val="0"/>
          <w:numId w:val="26"/>
        </w:numPr>
        <w:spacing w:line="240" w:lineRule="auto"/>
        <w:rPr>
          <w:sz w:val="24"/>
          <w:szCs w:val="24"/>
        </w:rPr>
      </w:pPr>
      <w:r w:rsidRPr="00A5617E">
        <w:rPr>
          <w:sz w:val="24"/>
          <w:szCs w:val="24"/>
        </w:rPr>
        <w:lastRenderedPageBreak/>
        <w:t>3</w:t>
      </w:r>
      <w:r w:rsidRPr="00A5617E">
        <w:rPr>
          <w:sz w:val="24"/>
          <w:szCs w:val="24"/>
          <w:vertAlign w:val="superscript"/>
        </w:rPr>
        <w:t>rd</w:t>
      </w:r>
      <w:r w:rsidRPr="00A5617E">
        <w:rPr>
          <w:sz w:val="24"/>
          <w:szCs w:val="24"/>
        </w:rPr>
        <w:t xml:space="preserve"> charge: </w:t>
      </w:r>
      <w:r w:rsidR="00A727B7" w:rsidRPr="00A5617E">
        <w:rPr>
          <w:sz w:val="24"/>
          <w:szCs w:val="24"/>
        </w:rPr>
        <w:t xml:space="preserve">Provide input on Strategic Equity Plan. </w:t>
      </w:r>
      <w:r w:rsidR="002369AA" w:rsidRPr="00A5617E">
        <w:rPr>
          <w:sz w:val="24"/>
          <w:szCs w:val="24"/>
        </w:rPr>
        <w:t>The strategic plan for the next few years was approved at the Board of Trustees meeting on 11</w:t>
      </w:r>
      <w:r w:rsidR="00877784" w:rsidRPr="00A5617E">
        <w:rPr>
          <w:sz w:val="24"/>
          <w:szCs w:val="24"/>
        </w:rPr>
        <w:t xml:space="preserve">/8. It thoroughly aligns with our </w:t>
      </w:r>
      <w:proofErr w:type="gramStart"/>
      <w:r w:rsidR="00877784" w:rsidRPr="00A5617E">
        <w:rPr>
          <w:sz w:val="24"/>
          <w:szCs w:val="24"/>
        </w:rPr>
        <w:t>goals</w:t>
      </w:r>
      <w:proofErr w:type="gramEnd"/>
    </w:p>
    <w:p w14:paraId="0B534FF1" w14:textId="77777777" w:rsidR="008C174E" w:rsidRPr="00A5617E" w:rsidRDefault="00877784" w:rsidP="008C174E">
      <w:pPr>
        <w:pStyle w:val="ListParagraph"/>
        <w:numPr>
          <w:ilvl w:val="0"/>
          <w:numId w:val="26"/>
        </w:numPr>
        <w:spacing w:line="240" w:lineRule="auto"/>
        <w:rPr>
          <w:sz w:val="24"/>
          <w:szCs w:val="24"/>
        </w:rPr>
      </w:pPr>
      <w:r w:rsidRPr="00A5617E">
        <w:rPr>
          <w:sz w:val="24"/>
          <w:szCs w:val="24"/>
        </w:rPr>
        <w:t>4</w:t>
      </w:r>
      <w:r w:rsidRPr="00A5617E">
        <w:rPr>
          <w:sz w:val="24"/>
          <w:szCs w:val="24"/>
          <w:vertAlign w:val="superscript"/>
        </w:rPr>
        <w:t>th</w:t>
      </w:r>
      <w:r w:rsidRPr="00A5617E">
        <w:rPr>
          <w:sz w:val="24"/>
          <w:szCs w:val="24"/>
        </w:rPr>
        <w:t xml:space="preserve"> charge: Review of BIRT for improvements and restricting, training, etc.</w:t>
      </w:r>
    </w:p>
    <w:p w14:paraId="0AA4E8FC" w14:textId="77777777" w:rsidR="008C174E" w:rsidRPr="00A5617E" w:rsidRDefault="00877784" w:rsidP="008C174E">
      <w:pPr>
        <w:pStyle w:val="ListParagraph"/>
        <w:numPr>
          <w:ilvl w:val="0"/>
          <w:numId w:val="26"/>
        </w:numPr>
        <w:spacing w:line="240" w:lineRule="auto"/>
        <w:rPr>
          <w:sz w:val="24"/>
          <w:szCs w:val="24"/>
        </w:rPr>
      </w:pPr>
      <w:r w:rsidRPr="00A5617E">
        <w:rPr>
          <w:sz w:val="24"/>
          <w:szCs w:val="24"/>
        </w:rPr>
        <w:t>Questions on inclusivity and accessibility on our websit</w:t>
      </w:r>
      <w:r w:rsidR="008C174E" w:rsidRPr="00A5617E">
        <w:rPr>
          <w:sz w:val="24"/>
          <w:szCs w:val="24"/>
        </w:rPr>
        <w:t>e</w:t>
      </w:r>
    </w:p>
    <w:p w14:paraId="3E1BD713" w14:textId="74351AC0" w:rsidR="008C174E" w:rsidRPr="00A5617E" w:rsidRDefault="00877784" w:rsidP="008C174E">
      <w:pPr>
        <w:pStyle w:val="ListParagraph"/>
        <w:numPr>
          <w:ilvl w:val="1"/>
          <w:numId w:val="27"/>
        </w:numPr>
        <w:spacing w:line="240" w:lineRule="auto"/>
        <w:rPr>
          <w:sz w:val="24"/>
          <w:szCs w:val="24"/>
        </w:rPr>
      </w:pPr>
      <w:r w:rsidRPr="00A5617E">
        <w:rPr>
          <w:sz w:val="24"/>
          <w:szCs w:val="24"/>
        </w:rPr>
        <w:t>Not up to date</w:t>
      </w:r>
    </w:p>
    <w:p w14:paraId="16C918AD" w14:textId="2623A19C" w:rsidR="00666646" w:rsidRPr="00A5617E" w:rsidRDefault="00877784" w:rsidP="00666646">
      <w:pPr>
        <w:pStyle w:val="ListParagraph"/>
        <w:numPr>
          <w:ilvl w:val="1"/>
          <w:numId w:val="27"/>
        </w:numPr>
        <w:spacing w:line="240" w:lineRule="auto"/>
        <w:rPr>
          <w:sz w:val="24"/>
          <w:szCs w:val="24"/>
        </w:rPr>
      </w:pPr>
      <w:r w:rsidRPr="00A5617E">
        <w:rPr>
          <w:sz w:val="24"/>
          <w:szCs w:val="24"/>
        </w:rPr>
        <w:t xml:space="preserve">Could use and inclusive holiday </w:t>
      </w:r>
      <w:proofErr w:type="gramStart"/>
      <w:r w:rsidRPr="00A5617E">
        <w:rPr>
          <w:sz w:val="24"/>
          <w:szCs w:val="24"/>
        </w:rPr>
        <w:t>calendar</w:t>
      </w:r>
      <w:proofErr w:type="gramEnd"/>
    </w:p>
    <w:p w14:paraId="2027FB66" w14:textId="41D396C8" w:rsidR="00666646" w:rsidRPr="00A5617E" w:rsidRDefault="00666646" w:rsidP="00666646">
      <w:pPr>
        <w:rPr>
          <w:sz w:val="24"/>
          <w:szCs w:val="24"/>
        </w:rPr>
      </w:pPr>
      <w:r w:rsidRPr="00A5617E">
        <w:rPr>
          <w:sz w:val="24"/>
          <w:szCs w:val="24"/>
        </w:rPr>
        <w:t>d. Library Advisory Committee – Mariam Mohd</w:t>
      </w:r>
      <w:r w:rsidR="00C73112" w:rsidRPr="00A5617E">
        <w:rPr>
          <w:sz w:val="24"/>
          <w:szCs w:val="24"/>
        </w:rPr>
        <w:t xml:space="preserve"> (Student Life and </w:t>
      </w:r>
      <w:r w:rsidR="00DD41DB" w:rsidRPr="00A5617E">
        <w:rPr>
          <w:sz w:val="24"/>
          <w:szCs w:val="24"/>
        </w:rPr>
        <w:t>Engagement Specialist)</w:t>
      </w:r>
    </w:p>
    <w:p w14:paraId="066EA077" w14:textId="5FF57797" w:rsidR="00E03400" w:rsidRPr="00A5617E" w:rsidRDefault="00E47EBF" w:rsidP="00E03400">
      <w:pPr>
        <w:pStyle w:val="ListParagraph"/>
        <w:numPr>
          <w:ilvl w:val="0"/>
          <w:numId w:val="28"/>
        </w:numPr>
        <w:rPr>
          <w:sz w:val="24"/>
          <w:szCs w:val="24"/>
        </w:rPr>
      </w:pPr>
      <w:r w:rsidRPr="00A5617E">
        <w:rPr>
          <w:sz w:val="24"/>
          <w:szCs w:val="24"/>
        </w:rPr>
        <w:t xml:space="preserve">Charge: The Library consults with the campus community for recommendations pertaining to </w:t>
      </w:r>
      <w:r w:rsidR="002E26E0" w:rsidRPr="00A5617E">
        <w:rPr>
          <w:sz w:val="24"/>
          <w:szCs w:val="24"/>
        </w:rPr>
        <w:t>library service, resource training, and OER/ low-cost course materials</w:t>
      </w:r>
    </w:p>
    <w:p w14:paraId="14661A39" w14:textId="457C4FE0" w:rsidR="002E26E0" w:rsidRPr="00A5617E" w:rsidRDefault="00A564F8" w:rsidP="00E03400">
      <w:pPr>
        <w:pStyle w:val="ListParagraph"/>
        <w:numPr>
          <w:ilvl w:val="0"/>
          <w:numId w:val="28"/>
        </w:numPr>
        <w:rPr>
          <w:sz w:val="24"/>
          <w:szCs w:val="24"/>
        </w:rPr>
      </w:pPr>
      <w:r w:rsidRPr="00A5617E">
        <w:rPr>
          <w:color w:val="000000"/>
          <w:sz w:val="24"/>
          <w:szCs w:val="24"/>
        </w:rPr>
        <w:t>Much of the first meeting was introductions/</w:t>
      </w:r>
      <w:proofErr w:type="gramStart"/>
      <w:r w:rsidRPr="00A5617E">
        <w:rPr>
          <w:color w:val="000000"/>
          <w:sz w:val="24"/>
          <w:szCs w:val="24"/>
        </w:rPr>
        <w:t>expectations</w:t>
      </w:r>
      <w:proofErr w:type="gramEnd"/>
    </w:p>
    <w:p w14:paraId="1BE9BEDC" w14:textId="0B10E74F" w:rsidR="001107A7" w:rsidRPr="00A5617E" w:rsidRDefault="00A564F8" w:rsidP="006352A4">
      <w:pPr>
        <w:pStyle w:val="ListParagraph"/>
        <w:numPr>
          <w:ilvl w:val="0"/>
          <w:numId w:val="28"/>
        </w:numPr>
        <w:rPr>
          <w:sz w:val="24"/>
          <w:szCs w:val="24"/>
        </w:rPr>
      </w:pPr>
      <w:r w:rsidRPr="00A5617E">
        <w:rPr>
          <w:color w:val="000000"/>
          <w:sz w:val="24"/>
          <w:szCs w:val="24"/>
        </w:rPr>
        <w:t>A key subject that was briefly broached was the occasional difficulty to get professors to inform the Library and the Bookstore on their course materials. It is the library that labels some courses as having an Open Educational Resource, which is state mandated. There has been discussion about instances where professors may have an OER but hadn’t report it</w:t>
      </w:r>
      <w:r w:rsidR="00177B6E" w:rsidRPr="00A5617E">
        <w:rPr>
          <w:sz w:val="24"/>
          <w:szCs w:val="24"/>
        </w:rPr>
        <w:t>.</w:t>
      </w:r>
    </w:p>
    <w:p w14:paraId="30159258" w14:textId="3127A79A" w:rsidR="00550CB0" w:rsidRPr="00A5617E" w:rsidRDefault="00550CB0" w:rsidP="00666646">
      <w:pPr>
        <w:rPr>
          <w:sz w:val="24"/>
          <w:szCs w:val="24"/>
        </w:rPr>
      </w:pPr>
      <w:r w:rsidRPr="00A5617E">
        <w:rPr>
          <w:sz w:val="24"/>
          <w:szCs w:val="24"/>
        </w:rPr>
        <w:t>2. Coffee with a Student Leader Event</w:t>
      </w:r>
    </w:p>
    <w:p w14:paraId="1C4705A4" w14:textId="55AD1E94" w:rsidR="00177B6E" w:rsidRPr="00A5617E" w:rsidRDefault="00F53572" w:rsidP="00EF0577">
      <w:pPr>
        <w:pStyle w:val="ListParagraph"/>
        <w:numPr>
          <w:ilvl w:val="0"/>
          <w:numId w:val="41"/>
        </w:numPr>
        <w:rPr>
          <w:sz w:val="24"/>
          <w:szCs w:val="24"/>
        </w:rPr>
      </w:pPr>
      <w:r w:rsidRPr="00A5617E">
        <w:rPr>
          <w:sz w:val="24"/>
          <w:szCs w:val="24"/>
        </w:rPr>
        <w:t>Over the last 2 years</w:t>
      </w:r>
      <w:r w:rsidR="00AA11F9" w:rsidRPr="00A5617E">
        <w:rPr>
          <w:sz w:val="24"/>
          <w:szCs w:val="24"/>
        </w:rPr>
        <w:t>,</w:t>
      </w:r>
      <w:r w:rsidR="00502DFA" w:rsidRPr="00A5617E">
        <w:rPr>
          <w:sz w:val="24"/>
          <w:szCs w:val="24"/>
        </w:rPr>
        <w:t xml:space="preserve"> student leaders</w:t>
      </w:r>
      <w:r w:rsidR="00AA11F9" w:rsidRPr="00A5617E">
        <w:rPr>
          <w:sz w:val="24"/>
          <w:szCs w:val="24"/>
        </w:rPr>
        <w:t xml:space="preserve"> </w:t>
      </w:r>
      <w:r w:rsidR="00D42626" w:rsidRPr="00A5617E">
        <w:rPr>
          <w:sz w:val="24"/>
          <w:szCs w:val="24"/>
        </w:rPr>
        <w:t>ha</w:t>
      </w:r>
      <w:r w:rsidR="00502DFA" w:rsidRPr="00A5617E">
        <w:rPr>
          <w:sz w:val="24"/>
          <w:szCs w:val="24"/>
        </w:rPr>
        <w:t>ve</w:t>
      </w:r>
      <w:r w:rsidR="00D42626" w:rsidRPr="00A5617E">
        <w:rPr>
          <w:sz w:val="24"/>
          <w:szCs w:val="24"/>
        </w:rPr>
        <w:t xml:space="preserve"> been figuring how to be more accessible and </w:t>
      </w:r>
      <w:r w:rsidR="00502DFA" w:rsidRPr="00A5617E">
        <w:rPr>
          <w:sz w:val="24"/>
          <w:szCs w:val="24"/>
        </w:rPr>
        <w:t>visible to students at large in the Learning Commons</w:t>
      </w:r>
      <w:r w:rsidR="00B555D2" w:rsidRPr="00A5617E">
        <w:rPr>
          <w:sz w:val="24"/>
          <w:szCs w:val="24"/>
        </w:rPr>
        <w:t xml:space="preserve">. This has originally and initiative carried out by the </w:t>
      </w:r>
      <w:proofErr w:type="gramStart"/>
      <w:r w:rsidR="00B555D2" w:rsidRPr="00A5617E">
        <w:rPr>
          <w:sz w:val="24"/>
          <w:szCs w:val="24"/>
        </w:rPr>
        <w:t>Senators</w:t>
      </w:r>
      <w:proofErr w:type="gramEnd"/>
    </w:p>
    <w:p w14:paraId="7407AEE8" w14:textId="1A7274F6" w:rsidR="00437CD3" w:rsidRPr="00A5617E" w:rsidRDefault="00FA4EB4" w:rsidP="00046451">
      <w:pPr>
        <w:pStyle w:val="ListParagraph"/>
        <w:numPr>
          <w:ilvl w:val="0"/>
          <w:numId w:val="41"/>
        </w:numPr>
        <w:rPr>
          <w:sz w:val="24"/>
          <w:szCs w:val="24"/>
        </w:rPr>
      </w:pPr>
      <w:r w:rsidRPr="00A5617E">
        <w:rPr>
          <w:sz w:val="24"/>
          <w:szCs w:val="24"/>
        </w:rPr>
        <w:t>Receive</w:t>
      </w:r>
      <w:r w:rsidR="00F654E7" w:rsidRPr="00A5617E">
        <w:rPr>
          <w:sz w:val="24"/>
          <w:szCs w:val="24"/>
        </w:rPr>
        <w:t xml:space="preserve"> permission </w:t>
      </w:r>
      <w:r w:rsidR="00762DDC" w:rsidRPr="00A5617E">
        <w:rPr>
          <w:sz w:val="24"/>
          <w:szCs w:val="24"/>
        </w:rPr>
        <w:t>from departments in the Learning Commons to have a space for the event</w:t>
      </w:r>
      <w:r w:rsidR="00046451" w:rsidRPr="00A5617E">
        <w:rPr>
          <w:sz w:val="24"/>
          <w:szCs w:val="24"/>
        </w:rPr>
        <w:t>. H</w:t>
      </w:r>
      <w:r w:rsidR="003B16F7" w:rsidRPr="00A5617E">
        <w:rPr>
          <w:sz w:val="24"/>
          <w:szCs w:val="24"/>
        </w:rPr>
        <w:t xml:space="preserve">as been happening once a week but hope to </w:t>
      </w:r>
      <w:r w:rsidR="00762DDC" w:rsidRPr="00A5617E">
        <w:rPr>
          <w:sz w:val="24"/>
          <w:szCs w:val="24"/>
        </w:rPr>
        <w:t>happen</w:t>
      </w:r>
      <w:r w:rsidR="003B16F7" w:rsidRPr="00A5617E">
        <w:rPr>
          <w:sz w:val="24"/>
          <w:szCs w:val="24"/>
        </w:rPr>
        <w:t xml:space="preserve"> twice a week during Winter </w:t>
      </w:r>
      <w:proofErr w:type="gramStart"/>
      <w:r w:rsidR="003B16F7" w:rsidRPr="00A5617E">
        <w:rPr>
          <w:sz w:val="24"/>
          <w:szCs w:val="24"/>
        </w:rPr>
        <w:t>quarter</w:t>
      </w:r>
      <w:proofErr w:type="gramEnd"/>
    </w:p>
    <w:p w14:paraId="0E203ED0" w14:textId="3388D1C4" w:rsidR="00DD4777" w:rsidRPr="00DD4777" w:rsidRDefault="006D15F8" w:rsidP="00DD4777">
      <w:pPr>
        <w:pStyle w:val="ListParagraph"/>
        <w:numPr>
          <w:ilvl w:val="0"/>
          <w:numId w:val="41"/>
        </w:numPr>
        <w:rPr>
          <w:sz w:val="24"/>
          <w:szCs w:val="24"/>
        </w:rPr>
      </w:pPr>
      <w:r w:rsidRPr="00A5617E">
        <w:rPr>
          <w:sz w:val="24"/>
          <w:szCs w:val="24"/>
        </w:rPr>
        <w:t xml:space="preserve">The purpose is </w:t>
      </w:r>
      <w:r w:rsidR="00224873" w:rsidRPr="00A5617E">
        <w:rPr>
          <w:sz w:val="24"/>
          <w:szCs w:val="24"/>
        </w:rPr>
        <w:t>to advert</w:t>
      </w:r>
      <w:r w:rsidR="00CF6C18" w:rsidRPr="00A5617E">
        <w:rPr>
          <w:sz w:val="24"/>
          <w:szCs w:val="24"/>
        </w:rPr>
        <w:t xml:space="preserve">ise </w:t>
      </w:r>
      <w:r w:rsidR="008606A6" w:rsidRPr="00A5617E">
        <w:rPr>
          <w:sz w:val="24"/>
          <w:szCs w:val="24"/>
        </w:rPr>
        <w:t>student leadership</w:t>
      </w:r>
      <w:r w:rsidR="008606A6">
        <w:rPr>
          <w:sz w:val="24"/>
          <w:szCs w:val="24"/>
        </w:rPr>
        <w:t xml:space="preserve"> te</w:t>
      </w:r>
      <w:r w:rsidR="00656CAE">
        <w:rPr>
          <w:sz w:val="24"/>
          <w:szCs w:val="24"/>
        </w:rPr>
        <w:t>ams</w:t>
      </w:r>
      <w:r w:rsidR="00DD4777">
        <w:rPr>
          <w:sz w:val="24"/>
          <w:szCs w:val="24"/>
        </w:rPr>
        <w:t xml:space="preserve"> events, governance meetings, ASWCC committees…</w:t>
      </w:r>
    </w:p>
    <w:p w14:paraId="436BAD59" w14:textId="23624DA8" w:rsidR="00550CB0" w:rsidRDefault="00550CB0" w:rsidP="00666646">
      <w:pPr>
        <w:rPr>
          <w:b/>
          <w:bCs/>
          <w:sz w:val="24"/>
          <w:szCs w:val="24"/>
        </w:rPr>
      </w:pPr>
      <w:r>
        <w:rPr>
          <w:b/>
          <w:bCs/>
          <w:sz w:val="24"/>
          <w:szCs w:val="24"/>
        </w:rPr>
        <w:t>Advocacy</w:t>
      </w:r>
      <w:r w:rsidR="00F62BB2">
        <w:rPr>
          <w:b/>
          <w:bCs/>
          <w:sz w:val="24"/>
          <w:szCs w:val="24"/>
        </w:rPr>
        <w:t>:</w:t>
      </w:r>
    </w:p>
    <w:p w14:paraId="2C3DD40E" w14:textId="0E4FC131" w:rsidR="00550CB0" w:rsidRDefault="00550CB0" w:rsidP="00666646">
      <w:pPr>
        <w:rPr>
          <w:sz w:val="24"/>
          <w:szCs w:val="24"/>
        </w:rPr>
      </w:pPr>
      <w:r>
        <w:rPr>
          <w:sz w:val="24"/>
          <w:szCs w:val="24"/>
        </w:rPr>
        <w:t>Social Justice Committee report</w:t>
      </w:r>
    </w:p>
    <w:p w14:paraId="0623143B" w14:textId="01A87BA3" w:rsidR="00550CB0" w:rsidRDefault="00F54188" w:rsidP="00550CB0">
      <w:pPr>
        <w:pStyle w:val="ListParagraph"/>
        <w:numPr>
          <w:ilvl w:val="0"/>
          <w:numId w:val="29"/>
        </w:numPr>
        <w:rPr>
          <w:sz w:val="24"/>
          <w:szCs w:val="24"/>
        </w:rPr>
      </w:pPr>
      <w:r>
        <w:rPr>
          <w:sz w:val="24"/>
          <w:szCs w:val="24"/>
        </w:rPr>
        <w:t xml:space="preserve">Reminder about next meeting on 11/28, from 12:30 – 1:20 pm at </w:t>
      </w:r>
      <w:proofErr w:type="spellStart"/>
      <w:r>
        <w:rPr>
          <w:sz w:val="24"/>
          <w:szCs w:val="24"/>
        </w:rPr>
        <w:t>Syre</w:t>
      </w:r>
      <w:proofErr w:type="spellEnd"/>
      <w:r>
        <w:rPr>
          <w:sz w:val="24"/>
          <w:szCs w:val="24"/>
        </w:rPr>
        <w:t xml:space="preserve"> 216</w:t>
      </w:r>
    </w:p>
    <w:p w14:paraId="6F89EA53" w14:textId="259CD237" w:rsidR="00F54188" w:rsidRDefault="00F54188" w:rsidP="00550CB0">
      <w:pPr>
        <w:pStyle w:val="ListParagraph"/>
        <w:numPr>
          <w:ilvl w:val="0"/>
          <w:numId w:val="29"/>
        </w:numPr>
        <w:rPr>
          <w:sz w:val="24"/>
          <w:szCs w:val="24"/>
        </w:rPr>
      </w:pPr>
      <w:r>
        <w:rPr>
          <w:sz w:val="24"/>
          <w:szCs w:val="24"/>
        </w:rPr>
        <w:t>Addressing more gender inclusive spaces like restrooms, locker rooms…</w:t>
      </w:r>
    </w:p>
    <w:p w14:paraId="0EC11A1B" w14:textId="6ACF38AD" w:rsidR="00F54188" w:rsidRDefault="00F54188" w:rsidP="00550CB0">
      <w:pPr>
        <w:pStyle w:val="ListParagraph"/>
        <w:numPr>
          <w:ilvl w:val="0"/>
          <w:numId w:val="29"/>
        </w:numPr>
        <w:rPr>
          <w:sz w:val="24"/>
          <w:szCs w:val="24"/>
        </w:rPr>
      </w:pPr>
      <w:r>
        <w:rPr>
          <w:sz w:val="24"/>
          <w:szCs w:val="24"/>
        </w:rPr>
        <w:t xml:space="preserve">Students Leading Change Conference in </w:t>
      </w:r>
      <w:proofErr w:type="gramStart"/>
      <w:r>
        <w:rPr>
          <w:sz w:val="24"/>
          <w:szCs w:val="24"/>
        </w:rPr>
        <w:t>progress</w:t>
      </w:r>
      <w:proofErr w:type="gramEnd"/>
    </w:p>
    <w:p w14:paraId="412BF690" w14:textId="75981A1D" w:rsidR="00F54188" w:rsidRDefault="00F54188" w:rsidP="00180A26">
      <w:pPr>
        <w:pStyle w:val="ListParagraph"/>
        <w:numPr>
          <w:ilvl w:val="0"/>
          <w:numId w:val="29"/>
        </w:numPr>
        <w:rPr>
          <w:sz w:val="24"/>
          <w:szCs w:val="24"/>
        </w:rPr>
      </w:pPr>
      <w:r>
        <w:rPr>
          <w:sz w:val="24"/>
          <w:szCs w:val="24"/>
        </w:rPr>
        <w:t>Start conversation about Safe Zone</w:t>
      </w:r>
    </w:p>
    <w:p w14:paraId="07A9177B" w14:textId="4C2D4C12" w:rsidR="00180A26" w:rsidRDefault="00180A26" w:rsidP="00180A26">
      <w:pPr>
        <w:rPr>
          <w:sz w:val="24"/>
          <w:szCs w:val="24"/>
        </w:rPr>
      </w:pPr>
      <w:r>
        <w:rPr>
          <w:sz w:val="24"/>
          <w:szCs w:val="24"/>
        </w:rPr>
        <w:t>Healt</w:t>
      </w:r>
      <w:r w:rsidR="0096114A">
        <w:rPr>
          <w:sz w:val="24"/>
          <w:szCs w:val="24"/>
        </w:rPr>
        <w:t>h and Wellness Committee report</w:t>
      </w:r>
    </w:p>
    <w:p w14:paraId="3255AD00" w14:textId="63268459" w:rsidR="0096114A" w:rsidRDefault="0096114A" w:rsidP="0096114A">
      <w:pPr>
        <w:pStyle w:val="ListParagraph"/>
        <w:numPr>
          <w:ilvl w:val="0"/>
          <w:numId w:val="30"/>
        </w:numPr>
        <w:rPr>
          <w:sz w:val="24"/>
          <w:szCs w:val="24"/>
        </w:rPr>
      </w:pPr>
      <w:r>
        <w:rPr>
          <w:sz w:val="24"/>
          <w:szCs w:val="24"/>
        </w:rPr>
        <w:t>Reminder about next meeting the following day, 11/21</w:t>
      </w:r>
      <w:r w:rsidR="003B3AF9">
        <w:rPr>
          <w:sz w:val="24"/>
          <w:szCs w:val="24"/>
        </w:rPr>
        <w:t xml:space="preserve"> from 1:15 – 2:00 pm at </w:t>
      </w:r>
      <w:proofErr w:type="spellStart"/>
      <w:r w:rsidR="003B3AF9">
        <w:rPr>
          <w:sz w:val="24"/>
          <w:szCs w:val="24"/>
        </w:rPr>
        <w:t>Syre</w:t>
      </w:r>
      <w:proofErr w:type="spellEnd"/>
      <w:r w:rsidR="003B3AF9">
        <w:rPr>
          <w:sz w:val="24"/>
          <w:szCs w:val="24"/>
        </w:rPr>
        <w:t xml:space="preserve"> 216</w:t>
      </w:r>
    </w:p>
    <w:p w14:paraId="2378BF26" w14:textId="2B2CFFCD" w:rsidR="00E90410" w:rsidRDefault="00C4197A" w:rsidP="0096114A">
      <w:pPr>
        <w:pStyle w:val="ListParagraph"/>
        <w:numPr>
          <w:ilvl w:val="0"/>
          <w:numId w:val="30"/>
        </w:numPr>
        <w:rPr>
          <w:sz w:val="24"/>
          <w:szCs w:val="24"/>
        </w:rPr>
      </w:pPr>
      <w:r>
        <w:rPr>
          <w:sz w:val="24"/>
          <w:szCs w:val="24"/>
        </w:rPr>
        <w:t>The Interdivisional Food Fight is on</w:t>
      </w:r>
    </w:p>
    <w:p w14:paraId="5107D18B" w14:textId="21FD4FDF" w:rsidR="00C4197A" w:rsidRDefault="00C4197A" w:rsidP="00C4197A">
      <w:pPr>
        <w:pStyle w:val="ListParagraph"/>
        <w:numPr>
          <w:ilvl w:val="0"/>
          <w:numId w:val="31"/>
        </w:numPr>
        <w:rPr>
          <w:sz w:val="24"/>
          <w:szCs w:val="24"/>
        </w:rPr>
      </w:pPr>
      <w:r>
        <w:rPr>
          <w:sz w:val="24"/>
          <w:szCs w:val="24"/>
        </w:rPr>
        <w:t>First Intercollege meeting is</w:t>
      </w:r>
      <w:r w:rsidR="005A257E">
        <w:rPr>
          <w:sz w:val="24"/>
          <w:szCs w:val="24"/>
        </w:rPr>
        <w:t xml:space="preserve"> the following day, 11/21</w:t>
      </w:r>
    </w:p>
    <w:p w14:paraId="5155D7F0" w14:textId="722360F5" w:rsidR="004A6BB4" w:rsidRDefault="005A257E" w:rsidP="004A6BB4">
      <w:pPr>
        <w:pStyle w:val="ListParagraph"/>
        <w:numPr>
          <w:ilvl w:val="0"/>
          <w:numId w:val="31"/>
        </w:numPr>
        <w:rPr>
          <w:sz w:val="24"/>
          <w:szCs w:val="24"/>
        </w:rPr>
      </w:pPr>
      <w:r w:rsidRPr="005A257E">
        <w:rPr>
          <w:color w:val="000000"/>
          <w:sz w:val="24"/>
          <w:szCs w:val="24"/>
        </w:rPr>
        <w:lastRenderedPageBreak/>
        <w:t xml:space="preserve">The Associated Students of Whatcom Community College has challenged the Associated Students of Skagit Valley College and the Associated Students of Bellingham Technical College to a Food Fight where each college will work to bring in the most donations to their food pantries until January 27th, where the Final Food Fight will occur. Winners will be announced at the Women’s Basketball game on January </w:t>
      </w:r>
      <w:proofErr w:type="gramStart"/>
      <w:r w:rsidRPr="005A257E">
        <w:rPr>
          <w:color w:val="000000"/>
          <w:sz w:val="24"/>
          <w:szCs w:val="24"/>
        </w:rPr>
        <w:t>27</w:t>
      </w:r>
      <w:r w:rsidRPr="004A6BB4">
        <w:rPr>
          <w:color w:val="000000"/>
          <w:sz w:val="24"/>
          <w:szCs w:val="24"/>
          <w:vertAlign w:val="superscript"/>
        </w:rPr>
        <w:t>th</w:t>
      </w:r>
      <w:proofErr w:type="gramEnd"/>
    </w:p>
    <w:p w14:paraId="353A48F0" w14:textId="63DD2C4D" w:rsidR="004A6BB4" w:rsidRDefault="00822829" w:rsidP="004A6BB4">
      <w:pPr>
        <w:pStyle w:val="ListParagraph"/>
        <w:numPr>
          <w:ilvl w:val="0"/>
          <w:numId w:val="32"/>
        </w:numPr>
        <w:rPr>
          <w:sz w:val="24"/>
          <w:szCs w:val="24"/>
        </w:rPr>
      </w:pPr>
      <w:r>
        <w:rPr>
          <w:sz w:val="24"/>
          <w:szCs w:val="24"/>
        </w:rPr>
        <w:t xml:space="preserve">Vending machines for </w:t>
      </w:r>
      <w:r w:rsidR="002D3F5A">
        <w:rPr>
          <w:sz w:val="24"/>
          <w:szCs w:val="24"/>
        </w:rPr>
        <w:t xml:space="preserve">healthy food options is still in </w:t>
      </w:r>
      <w:proofErr w:type="gramStart"/>
      <w:r w:rsidR="002D3F5A">
        <w:rPr>
          <w:sz w:val="24"/>
          <w:szCs w:val="24"/>
        </w:rPr>
        <w:t>progress</w:t>
      </w:r>
      <w:proofErr w:type="gramEnd"/>
    </w:p>
    <w:p w14:paraId="17EEBF76" w14:textId="369DD981" w:rsidR="002D3F5A" w:rsidRDefault="002D3F5A" w:rsidP="004A6BB4">
      <w:pPr>
        <w:pStyle w:val="ListParagraph"/>
        <w:numPr>
          <w:ilvl w:val="0"/>
          <w:numId w:val="32"/>
        </w:numPr>
        <w:rPr>
          <w:sz w:val="24"/>
          <w:szCs w:val="24"/>
        </w:rPr>
      </w:pPr>
      <w:r>
        <w:rPr>
          <w:sz w:val="24"/>
          <w:szCs w:val="24"/>
        </w:rPr>
        <w:t xml:space="preserve">Wellness week </w:t>
      </w:r>
      <w:r w:rsidR="00754F9A">
        <w:rPr>
          <w:sz w:val="24"/>
          <w:szCs w:val="24"/>
        </w:rPr>
        <w:t>coming up, before Finals Week. There will be events held by the Student Life and Engagement Specialist</w:t>
      </w:r>
    </w:p>
    <w:p w14:paraId="5683B14A" w14:textId="22D26A4D" w:rsidR="00F62BB2" w:rsidRDefault="00F62BB2" w:rsidP="00F62BB2">
      <w:pPr>
        <w:pStyle w:val="ListParagraph"/>
        <w:numPr>
          <w:ilvl w:val="0"/>
          <w:numId w:val="32"/>
        </w:numPr>
        <w:rPr>
          <w:sz w:val="24"/>
          <w:szCs w:val="24"/>
        </w:rPr>
      </w:pPr>
      <w:r>
        <w:rPr>
          <w:sz w:val="24"/>
          <w:szCs w:val="24"/>
        </w:rPr>
        <w:t>Cookies, Condoms and Consent events in progress</w:t>
      </w:r>
    </w:p>
    <w:p w14:paraId="3F5DA9AB" w14:textId="2E68CF6D" w:rsidR="00EF2C15" w:rsidRDefault="001E5C79" w:rsidP="00EF2C15">
      <w:pPr>
        <w:rPr>
          <w:sz w:val="24"/>
          <w:szCs w:val="24"/>
        </w:rPr>
      </w:pPr>
      <w:r>
        <w:rPr>
          <w:sz w:val="24"/>
          <w:szCs w:val="24"/>
        </w:rPr>
        <w:t>President</w:t>
      </w:r>
      <w:r w:rsidR="00EF2C15">
        <w:rPr>
          <w:sz w:val="24"/>
          <w:szCs w:val="24"/>
        </w:rPr>
        <w:t>’s report</w:t>
      </w:r>
    </w:p>
    <w:p w14:paraId="33FF7F86" w14:textId="1A53BD77" w:rsidR="00EF2C15" w:rsidRDefault="00EF2C15" w:rsidP="006A7D6A">
      <w:pPr>
        <w:rPr>
          <w:sz w:val="24"/>
          <w:szCs w:val="24"/>
        </w:rPr>
      </w:pPr>
      <w:r>
        <w:rPr>
          <w:sz w:val="24"/>
          <w:szCs w:val="24"/>
        </w:rPr>
        <w:tab/>
        <w:t>a. Space Planning Updates</w:t>
      </w:r>
    </w:p>
    <w:p w14:paraId="02CE0F5B" w14:textId="4F983079" w:rsidR="006A7D6A" w:rsidRDefault="006A7D6A" w:rsidP="006A7D6A">
      <w:pPr>
        <w:pStyle w:val="ListParagraph"/>
        <w:numPr>
          <w:ilvl w:val="0"/>
          <w:numId w:val="35"/>
        </w:numPr>
        <w:rPr>
          <w:sz w:val="24"/>
          <w:szCs w:val="24"/>
        </w:rPr>
      </w:pPr>
      <w:r>
        <w:rPr>
          <w:sz w:val="24"/>
          <w:szCs w:val="24"/>
        </w:rPr>
        <w:t>The pool table is approved</w:t>
      </w:r>
      <w:r w:rsidR="0036313B">
        <w:rPr>
          <w:sz w:val="24"/>
          <w:szCs w:val="24"/>
        </w:rPr>
        <w:t xml:space="preserve"> and will soon be placed in </w:t>
      </w:r>
      <w:proofErr w:type="spellStart"/>
      <w:r w:rsidR="0036313B">
        <w:rPr>
          <w:sz w:val="24"/>
          <w:szCs w:val="24"/>
        </w:rPr>
        <w:t>Syre</w:t>
      </w:r>
      <w:proofErr w:type="spellEnd"/>
      <w:r w:rsidR="0036313B">
        <w:rPr>
          <w:sz w:val="24"/>
          <w:szCs w:val="24"/>
        </w:rPr>
        <w:t xml:space="preserve"> 2</w:t>
      </w:r>
      <w:r w:rsidR="0036313B" w:rsidRPr="0036313B">
        <w:rPr>
          <w:sz w:val="24"/>
          <w:szCs w:val="24"/>
          <w:vertAlign w:val="superscript"/>
        </w:rPr>
        <w:t>nd</w:t>
      </w:r>
      <w:r w:rsidR="0036313B">
        <w:rPr>
          <w:sz w:val="24"/>
          <w:szCs w:val="24"/>
        </w:rPr>
        <w:t xml:space="preserve"> </w:t>
      </w:r>
      <w:proofErr w:type="gramStart"/>
      <w:r w:rsidR="0036313B">
        <w:rPr>
          <w:sz w:val="24"/>
          <w:szCs w:val="24"/>
        </w:rPr>
        <w:t>floor</w:t>
      </w:r>
      <w:proofErr w:type="gramEnd"/>
    </w:p>
    <w:p w14:paraId="5E1C4C0E" w14:textId="77777777" w:rsidR="00453929" w:rsidRDefault="0036313B" w:rsidP="00453929">
      <w:pPr>
        <w:pStyle w:val="ListParagraph"/>
        <w:numPr>
          <w:ilvl w:val="0"/>
          <w:numId w:val="35"/>
        </w:numPr>
        <w:rPr>
          <w:sz w:val="24"/>
          <w:szCs w:val="24"/>
        </w:rPr>
      </w:pPr>
      <w:r>
        <w:rPr>
          <w:sz w:val="24"/>
          <w:szCs w:val="24"/>
        </w:rPr>
        <w:t xml:space="preserve">Intention </w:t>
      </w:r>
      <w:r w:rsidR="00453929">
        <w:rPr>
          <w:sz w:val="24"/>
          <w:szCs w:val="24"/>
        </w:rPr>
        <w:t xml:space="preserve">to take over spaces in </w:t>
      </w:r>
      <w:proofErr w:type="spellStart"/>
      <w:r w:rsidR="00453929">
        <w:rPr>
          <w:sz w:val="24"/>
          <w:szCs w:val="24"/>
        </w:rPr>
        <w:t>Syre</w:t>
      </w:r>
      <w:proofErr w:type="spellEnd"/>
      <w:r w:rsidR="00453929">
        <w:rPr>
          <w:sz w:val="24"/>
          <w:szCs w:val="24"/>
        </w:rPr>
        <w:t xml:space="preserve"> and have a game </w:t>
      </w:r>
      <w:proofErr w:type="gramStart"/>
      <w:r w:rsidR="00453929">
        <w:rPr>
          <w:sz w:val="24"/>
          <w:szCs w:val="24"/>
        </w:rPr>
        <w:t>room</w:t>
      </w:r>
      <w:proofErr w:type="gramEnd"/>
    </w:p>
    <w:p w14:paraId="7BD45977" w14:textId="26DDB6BC" w:rsidR="009A499D" w:rsidRPr="008965B0" w:rsidRDefault="00453929" w:rsidP="008965B0">
      <w:pPr>
        <w:rPr>
          <w:sz w:val="24"/>
          <w:szCs w:val="24"/>
        </w:rPr>
      </w:pPr>
      <w:r>
        <w:rPr>
          <w:sz w:val="24"/>
          <w:szCs w:val="24"/>
        </w:rPr>
        <w:tab/>
        <w:t>b. Campus Child Policy</w:t>
      </w:r>
    </w:p>
    <w:p w14:paraId="13E80140" w14:textId="35FB4A63" w:rsidR="000959E7" w:rsidRDefault="006C6BB1" w:rsidP="000959E7">
      <w:pPr>
        <w:pStyle w:val="ListParagraph"/>
        <w:numPr>
          <w:ilvl w:val="0"/>
          <w:numId w:val="36"/>
        </w:numPr>
        <w:rPr>
          <w:sz w:val="24"/>
          <w:szCs w:val="24"/>
        </w:rPr>
      </w:pPr>
      <w:r>
        <w:rPr>
          <w:sz w:val="24"/>
          <w:szCs w:val="24"/>
        </w:rPr>
        <w:t xml:space="preserve">Parent Pod wanted to </w:t>
      </w:r>
      <w:r w:rsidR="002B5209">
        <w:rPr>
          <w:sz w:val="24"/>
          <w:szCs w:val="24"/>
        </w:rPr>
        <w:t xml:space="preserve">advocate for staff/ faculty and students </w:t>
      </w:r>
      <w:r>
        <w:rPr>
          <w:sz w:val="24"/>
          <w:szCs w:val="24"/>
        </w:rPr>
        <w:t>who have kids</w:t>
      </w:r>
      <w:r w:rsidR="005F0F3B">
        <w:rPr>
          <w:sz w:val="24"/>
          <w:szCs w:val="24"/>
        </w:rPr>
        <w:t xml:space="preserve"> </w:t>
      </w:r>
      <w:r w:rsidR="002B5209">
        <w:rPr>
          <w:sz w:val="24"/>
          <w:szCs w:val="24"/>
        </w:rPr>
        <w:t>to</w:t>
      </w:r>
      <w:r w:rsidR="005F0F3B">
        <w:rPr>
          <w:sz w:val="24"/>
          <w:szCs w:val="24"/>
        </w:rPr>
        <w:t xml:space="preserve"> have the permission </w:t>
      </w:r>
      <w:proofErr w:type="gramStart"/>
      <w:r w:rsidR="005F0F3B">
        <w:rPr>
          <w:sz w:val="24"/>
          <w:szCs w:val="24"/>
        </w:rPr>
        <w:t xml:space="preserve">to </w:t>
      </w:r>
      <w:r w:rsidR="002B5209">
        <w:rPr>
          <w:sz w:val="24"/>
          <w:szCs w:val="24"/>
        </w:rPr>
        <w:t xml:space="preserve"> bring</w:t>
      </w:r>
      <w:proofErr w:type="gramEnd"/>
      <w:r w:rsidR="002B5209">
        <w:rPr>
          <w:sz w:val="24"/>
          <w:szCs w:val="24"/>
        </w:rPr>
        <w:t xml:space="preserve"> their child to school</w:t>
      </w:r>
      <w:r w:rsidR="00AF5E2D">
        <w:rPr>
          <w:sz w:val="24"/>
          <w:szCs w:val="24"/>
        </w:rPr>
        <w:t xml:space="preserve">, and have a more uniform </w:t>
      </w:r>
      <w:r w:rsidR="00622CD1">
        <w:rPr>
          <w:sz w:val="24"/>
          <w:szCs w:val="24"/>
        </w:rPr>
        <w:t xml:space="preserve">and clearer </w:t>
      </w:r>
      <w:r w:rsidR="00AF5E2D">
        <w:rPr>
          <w:sz w:val="24"/>
          <w:szCs w:val="24"/>
        </w:rPr>
        <w:t xml:space="preserve">policy </w:t>
      </w:r>
      <w:r w:rsidR="00622CD1">
        <w:rPr>
          <w:sz w:val="24"/>
          <w:szCs w:val="24"/>
        </w:rPr>
        <w:t>about thi</w:t>
      </w:r>
      <w:r w:rsidR="008965B0">
        <w:rPr>
          <w:sz w:val="24"/>
          <w:szCs w:val="24"/>
        </w:rPr>
        <w:t>s</w:t>
      </w:r>
    </w:p>
    <w:p w14:paraId="564A39A5" w14:textId="6BAA1BE1" w:rsidR="008965B0" w:rsidRDefault="008965B0" w:rsidP="000959E7">
      <w:pPr>
        <w:pStyle w:val="ListParagraph"/>
        <w:numPr>
          <w:ilvl w:val="0"/>
          <w:numId w:val="36"/>
        </w:numPr>
        <w:rPr>
          <w:sz w:val="24"/>
          <w:szCs w:val="24"/>
        </w:rPr>
      </w:pPr>
      <w:r>
        <w:rPr>
          <w:sz w:val="24"/>
          <w:szCs w:val="24"/>
        </w:rPr>
        <w:t>Went over other College</w:t>
      </w:r>
      <w:r w:rsidR="00046451">
        <w:rPr>
          <w:sz w:val="24"/>
          <w:szCs w:val="24"/>
        </w:rPr>
        <w:t>s’</w:t>
      </w:r>
      <w:r>
        <w:rPr>
          <w:sz w:val="24"/>
          <w:szCs w:val="24"/>
        </w:rPr>
        <w:t xml:space="preserve"> </w:t>
      </w:r>
      <w:r w:rsidR="00D924EA">
        <w:rPr>
          <w:sz w:val="24"/>
          <w:szCs w:val="24"/>
        </w:rPr>
        <w:t xml:space="preserve">campus child </w:t>
      </w:r>
      <w:proofErr w:type="gramStart"/>
      <w:r w:rsidR="00D924EA">
        <w:rPr>
          <w:sz w:val="24"/>
          <w:szCs w:val="24"/>
        </w:rPr>
        <w:t>policy</w:t>
      </w:r>
      <w:proofErr w:type="gramEnd"/>
    </w:p>
    <w:p w14:paraId="3C7F8D7C" w14:textId="47FF1244" w:rsidR="0028798D" w:rsidRDefault="000959E7" w:rsidP="000959E7">
      <w:pPr>
        <w:rPr>
          <w:sz w:val="24"/>
          <w:szCs w:val="24"/>
        </w:rPr>
      </w:pPr>
      <w:r>
        <w:rPr>
          <w:sz w:val="24"/>
          <w:szCs w:val="24"/>
        </w:rPr>
        <w:tab/>
        <w:t>c. Selection Committee Upda</w:t>
      </w:r>
      <w:r w:rsidR="00916FF6">
        <w:rPr>
          <w:sz w:val="24"/>
          <w:szCs w:val="24"/>
        </w:rPr>
        <w:t>te</w:t>
      </w:r>
    </w:p>
    <w:p w14:paraId="404841B7" w14:textId="29451572" w:rsidR="00D924EA" w:rsidRDefault="004E7454" w:rsidP="00D924EA">
      <w:pPr>
        <w:pStyle w:val="ListParagraph"/>
        <w:numPr>
          <w:ilvl w:val="0"/>
          <w:numId w:val="36"/>
        </w:numPr>
        <w:rPr>
          <w:sz w:val="24"/>
          <w:szCs w:val="24"/>
        </w:rPr>
      </w:pPr>
      <w:r>
        <w:rPr>
          <w:sz w:val="24"/>
          <w:szCs w:val="24"/>
        </w:rPr>
        <w:t xml:space="preserve">Upcoming </w:t>
      </w:r>
      <w:r w:rsidR="006C40CF">
        <w:rPr>
          <w:sz w:val="24"/>
          <w:szCs w:val="24"/>
        </w:rPr>
        <w:t xml:space="preserve">Selection Committee will be in </w:t>
      </w:r>
      <w:proofErr w:type="gramStart"/>
      <w:r w:rsidR="006C40CF">
        <w:rPr>
          <w:sz w:val="24"/>
          <w:szCs w:val="24"/>
        </w:rPr>
        <w:t>December</w:t>
      </w:r>
      <w:proofErr w:type="gramEnd"/>
    </w:p>
    <w:p w14:paraId="7793D1C7" w14:textId="00DDDCA6" w:rsidR="006C40CF" w:rsidRDefault="00684AC2" w:rsidP="00D924EA">
      <w:pPr>
        <w:pStyle w:val="ListParagraph"/>
        <w:numPr>
          <w:ilvl w:val="0"/>
          <w:numId w:val="36"/>
        </w:numPr>
        <w:rPr>
          <w:sz w:val="24"/>
          <w:szCs w:val="24"/>
        </w:rPr>
      </w:pPr>
      <w:r>
        <w:rPr>
          <w:sz w:val="24"/>
          <w:szCs w:val="24"/>
        </w:rPr>
        <w:t xml:space="preserve">Will focus on recruiting open Executive Board </w:t>
      </w:r>
      <w:proofErr w:type="gramStart"/>
      <w:r>
        <w:rPr>
          <w:sz w:val="24"/>
          <w:szCs w:val="24"/>
        </w:rPr>
        <w:t>position</w:t>
      </w:r>
      <w:proofErr w:type="gramEnd"/>
    </w:p>
    <w:p w14:paraId="61612A41" w14:textId="39AE13AE" w:rsidR="00D924EA" w:rsidRDefault="00D924EA" w:rsidP="00D924EA">
      <w:pPr>
        <w:rPr>
          <w:sz w:val="24"/>
          <w:szCs w:val="24"/>
        </w:rPr>
      </w:pPr>
      <w:r>
        <w:rPr>
          <w:sz w:val="24"/>
          <w:szCs w:val="24"/>
        </w:rPr>
        <w:tab/>
        <w:t xml:space="preserve">d. </w:t>
      </w:r>
      <w:r w:rsidR="00221E33">
        <w:rPr>
          <w:sz w:val="24"/>
          <w:szCs w:val="24"/>
        </w:rPr>
        <w:t>S&amp;A Committee Update</w:t>
      </w:r>
    </w:p>
    <w:p w14:paraId="689F0E50" w14:textId="054A07E1" w:rsidR="00940F63" w:rsidRDefault="00940F63" w:rsidP="00940F63">
      <w:pPr>
        <w:pStyle w:val="ListParagraph"/>
        <w:numPr>
          <w:ilvl w:val="0"/>
          <w:numId w:val="36"/>
        </w:numPr>
        <w:rPr>
          <w:sz w:val="24"/>
          <w:szCs w:val="24"/>
        </w:rPr>
      </w:pPr>
      <w:r>
        <w:rPr>
          <w:sz w:val="24"/>
          <w:szCs w:val="24"/>
        </w:rPr>
        <w:t xml:space="preserve">Going to have trainings and meetings in Winter </w:t>
      </w:r>
      <w:proofErr w:type="gramStart"/>
      <w:r>
        <w:rPr>
          <w:sz w:val="24"/>
          <w:szCs w:val="24"/>
        </w:rPr>
        <w:t>quarter</w:t>
      </w:r>
      <w:proofErr w:type="gramEnd"/>
    </w:p>
    <w:p w14:paraId="683AD556" w14:textId="49EB7F59" w:rsidR="00940F63" w:rsidRDefault="00940F63" w:rsidP="00940F63">
      <w:pPr>
        <w:rPr>
          <w:sz w:val="24"/>
          <w:szCs w:val="24"/>
        </w:rPr>
      </w:pPr>
      <w:r>
        <w:rPr>
          <w:sz w:val="24"/>
          <w:szCs w:val="24"/>
        </w:rPr>
        <w:tab/>
        <w:t xml:space="preserve">e. </w:t>
      </w:r>
      <w:r w:rsidR="005B192A">
        <w:rPr>
          <w:sz w:val="24"/>
          <w:szCs w:val="24"/>
        </w:rPr>
        <w:t>Student Complaint Policy</w:t>
      </w:r>
    </w:p>
    <w:p w14:paraId="7D525CCF" w14:textId="6E702176" w:rsidR="005B192A" w:rsidRDefault="008132F5" w:rsidP="005B192A">
      <w:pPr>
        <w:pStyle w:val="ListParagraph"/>
        <w:numPr>
          <w:ilvl w:val="0"/>
          <w:numId w:val="36"/>
        </w:numPr>
        <w:rPr>
          <w:sz w:val="24"/>
          <w:szCs w:val="24"/>
        </w:rPr>
      </w:pPr>
      <w:r>
        <w:rPr>
          <w:sz w:val="24"/>
          <w:szCs w:val="24"/>
        </w:rPr>
        <w:t>Alaina went over WCC Student Complaint Process</w:t>
      </w:r>
      <w:r w:rsidR="00272571">
        <w:rPr>
          <w:sz w:val="24"/>
          <w:szCs w:val="24"/>
        </w:rPr>
        <w:t xml:space="preserve"> (document attached in the agenda)</w:t>
      </w:r>
    </w:p>
    <w:p w14:paraId="214DF803" w14:textId="64756F7D" w:rsidR="00272571" w:rsidRDefault="00272571" w:rsidP="005B192A">
      <w:pPr>
        <w:pStyle w:val="ListParagraph"/>
        <w:numPr>
          <w:ilvl w:val="0"/>
          <w:numId w:val="36"/>
        </w:numPr>
        <w:rPr>
          <w:sz w:val="24"/>
          <w:szCs w:val="24"/>
        </w:rPr>
      </w:pPr>
      <w:r>
        <w:rPr>
          <w:sz w:val="24"/>
          <w:szCs w:val="24"/>
        </w:rPr>
        <w:t>Most of the</w:t>
      </w:r>
      <w:r w:rsidR="00425DA3">
        <w:rPr>
          <w:sz w:val="24"/>
          <w:szCs w:val="24"/>
        </w:rPr>
        <w:t xml:space="preserve"> policies aren’t specific, which will make it hard for students if they want to file a complaint</w:t>
      </w:r>
      <w:r w:rsidR="00290104">
        <w:rPr>
          <w:sz w:val="24"/>
          <w:szCs w:val="24"/>
        </w:rPr>
        <w:t xml:space="preserve">. Alaina </w:t>
      </w:r>
      <w:proofErr w:type="gramStart"/>
      <w:r w:rsidR="00290104">
        <w:rPr>
          <w:sz w:val="24"/>
          <w:szCs w:val="24"/>
        </w:rPr>
        <w:t>hope</w:t>
      </w:r>
      <w:proofErr w:type="gramEnd"/>
      <w:r w:rsidR="00290104">
        <w:rPr>
          <w:sz w:val="24"/>
          <w:szCs w:val="24"/>
        </w:rPr>
        <w:t xml:space="preserve"> to have a contact person </w:t>
      </w:r>
      <w:r w:rsidR="00684D71">
        <w:rPr>
          <w:sz w:val="24"/>
          <w:szCs w:val="24"/>
        </w:rPr>
        <w:t>on the WCC website related to a reason of complaining</w:t>
      </w:r>
    </w:p>
    <w:p w14:paraId="4E4ED983" w14:textId="543E8F0D" w:rsidR="00763268" w:rsidRDefault="00763268" w:rsidP="00684D71">
      <w:pPr>
        <w:pStyle w:val="ListParagraph"/>
        <w:numPr>
          <w:ilvl w:val="0"/>
          <w:numId w:val="36"/>
        </w:numPr>
        <w:rPr>
          <w:sz w:val="24"/>
          <w:szCs w:val="24"/>
        </w:rPr>
      </w:pPr>
      <w:r>
        <w:rPr>
          <w:sz w:val="24"/>
          <w:szCs w:val="24"/>
        </w:rPr>
        <w:t>Clarification between Student Complaint and the Incident Report</w:t>
      </w:r>
    </w:p>
    <w:p w14:paraId="278188BA" w14:textId="668E80DA" w:rsidR="00684D71" w:rsidRDefault="00684D71" w:rsidP="00684D71">
      <w:pPr>
        <w:rPr>
          <w:sz w:val="24"/>
          <w:szCs w:val="24"/>
        </w:rPr>
      </w:pPr>
      <w:r>
        <w:rPr>
          <w:sz w:val="24"/>
          <w:szCs w:val="24"/>
        </w:rPr>
        <w:tab/>
      </w:r>
      <w:r w:rsidR="008C6D50">
        <w:rPr>
          <w:sz w:val="24"/>
          <w:szCs w:val="24"/>
        </w:rPr>
        <w:t>f. WACT</w:t>
      </w:r>
      <w:r w:rsidR="0028798D">
        <w:rPr>
          <w:sz w:val="24"/>
          <w:szCs w:val="24"/>
        </w:rPr>
        <w:t>CSA Updates</w:t>
      </w:r>
    </w:p>
    <w:p w14:paraId="7997DAD5" w14:textId="1DAC9DC6" w:rsidR="0028798D" w:rsidRPr="00385BBB" w:rsidRDefault="006B50C5" w:rsidP="001A72BB">
      <w:pPr>
        <w:pStyle w:val="ListParagraph"/>
        <w:numPr>
          <w:ilvl w:val="0"/>
          <w:numId w:val="38"/>
        </w:numPr>
        <w:rPr>
          <w:sz w:val="24"/>
          <w:szCs w:val="24"/>
        </w:rPr>
      </w:pPr>
      <w:r w:rsidRPr="00385BBB">
        <w:rPr>
          <w:sz w:val="24"/>
          <w:szCs w:val="24"/>
        </w:rPr>
        <w:lastRenderedPageBreak/>
        <w:t>In January</w:t>
      </w:r>
      <w:r w:rsidR="005B6D2F" w:rsidRPr="00385BBB">
        <w:rPr>
          <w:sz w:val="24"/>
          <w:szCs w:val="24"/>
        </w:rPr>
        <w:t>,</w:t>
      </w:r>
      <w:r w:rsidR="00931F4A" w:rsidRPr="00385BBB">
        <w:rPr>
          <w:sz w:val="24"/>
          <w:szCs w:val="24"/>
        </w:rPr>
        <w:t xml:space="preserve"> will send 1 or more student representative to Olympia to </w:t>
      </w:r>
      <w:r w:rsidR="00385BBB">
        <w:rPr>
          <w:sz w:val="24"/>
          <w:szCs w:val="24"/>
        </w:rPr>
        <w:t xml:space="preserve">talk to legislators </w:t>
      </w:r>
      <w:r w:rsidR="00447F32">
        <w:rPr>
          <w:sz w:val="24"/>
          <w:szCs w:val="24"/>
        </w:rPr>
        <w:t xml:space="preserve">about different interests of the student </w:t>
      </w:r>
      <w:proofErr w:type="gramStart"/>
      <w:r w:rsidR="00447F32">
        <w:rPr>
          <w:sz w:val="24"/>
          <w:szCs w:val="24"/>
        </w:rPr>
        <w:t>body</w:t>
      </w:r>
      <w:proofErr w:type="gramEnd"/>
    </w:p>
    <w:p w14:paraId="718B18DA" w14:textId="55C722F7" w:rsidR="00D61172" w:rsidRDefault="004C6D33" w:rsidP="00D61172">
      <w:pPr>
        <w:pStyle w:val="ListParagraph"/>
        <w:numPr>
          <w:ilvl w:val="0"/>
          <w:numId w:val="38"/>
        </w:numPr>
        <w:rPr>
          <w:sz w:val="24"/>
          <w:szCs w:val="24"/>
        </w:rPr>
      </w:pPr>
      <w:r>
        <w:rPr>
          <w:sz w:val="24"/>
          <w:szCs w:val="24"/>
        </w:rPr>
        <w:t>Alaina hoped to hear more from the Executive Board members about what to bring to the legislators</w:t>
      </w:r>
      <w:r w:rsidR="00C77222">
        <w:rPr>
          <w:sz w:val="24"/>
          <w:szCs w:val="24"/>
        </w:rPr>
        <w:t xml:space="preserve">. Some main topics </w:t>
      </w:r>
      <w:r w:rsidR="00B15486">
        <w:rPr>
          <w:sz w:val="24"/>
          <w:szCs w:val="24"/>
        </w:rPr>
        <w:t xml:space="preserve">that have been raised: housing </w:t>
      </w:r>
      <w:r w:rsidR="004F227A">
        <w:rPr>
          <w:sz w:val="24"/>
          <w:szCs w:val="24"/>
        </w:rPr>
        <w:t>affordability</w:t>
      </w:r>
      <w:r w:rsidR="00B15486">
        <w:rPr>
          <w:sz w:val="24"/>
          <w:szCs w:val="24"/>
        </w:rPr>
        <w:t>, food insecurity, open educational resources</w:t>
      </w:r>
      <w:r w:rsidR="004F227A">
        <w:rPr>
          <w:sz w:val="24"/>
          <w:szCs w:val="24"/>
        </w:rPr>
        <w:t xml:space="preserve">, mental health </w:t>
      </w:r>
      <w:proofErr w:type="gramStart"/>
      <w:r w:rsidR="004F227A">
        <w:rPr>
          <w:sz w:val="24"/>
          <w:szCs w:val="24"/>
        </w:rPr>
        <w:t>resources</w:t>
      </w:r>
      <w:proofErr w:type="gramEnd"/>
    </w:p>
    <w:p w14:paraId="1FB53FE0" w14:textId="7F6999FD" w:rsidR="004F227A" w:rsidRDefault="00DA2605" w:rsidP="00D61172">
      <w:pPr>
        <w:pStyle w:val="ListParagraph"/>
        <w:numPr>
          <w:ilvl w:val="0"/>
          <w:numId w:val="38"/>
        </w:numPr>
        <w:rPr>
          <w:sz w:val="24"/>
          <w:szCs w:val="24"/>
        </w:rPr>
      </w:pPr>
      <w:r>
        <w:rPr>
          <w:sz w:val="24"/>
          <w:szCs w:val="24"/>
        </w:rPr>
        <w:t>Had recommendations to bring personal stories</w:t>
      </w:r>
      <w:r w:rsidR="008A5223">
        <w:rPr>
          <w:sz w:val="24"/>
          <w:szCs w:val="24"/>
        </w:rPr>
        <w:t xml:space="preserve"> to the </w:t>
      </w:r>
      <w:proofErr w:type="gramStart"/>
      <w:r w:rsidR="008A5223">
        <w:rPr>
          <w:sz w:val="24"/>
          <w:szCs w:val="24"/>
        </w:rPr>
        <w:t>legislators</w:t>
      </w:r>
      <w:proofErr w:type="gramEnd"/>
    </w:p>
    <w:p w14:paraId="43CD0771" w14:textId="4344B3FB" w:rsidR="00D61172" w:rsidRDefault="00697ECF" w:rsidP="00D61172">
      <w:pPr>
        <w:rPr>
          <w:b/>
          <w:bCs/>
          <w:sz w:val="24"/>
          <w:szCs w:val="24"/>
        </w:rPr>
      </w:pPr>
      <w:r>
        <w:rPr>
          <w:b/>
          <w:bCs/>
          <w:sz w:val="24"/>
          <w:szCs w:val="24"/>
        </w:rPr>
        <w:t>Legacy:</w:t>
      </w:r>
    </w:p>
    <w:p w14:paraId="11BCAB7E" w14:textId="2BD82262" w:rsidR="00697ECF" w:rsidRDefault="00737689" w:rsidP="00D61172">
      <w:pPr>
        <w:rPr>
          <w:sz w:val="24"/>
          <w:szCs w:val="24"/>
        </w:rPr>
      </w:pPr>
      <w:r>
        <w:rPr>
          <w:sz w:val="24"/>
          <w:szCs w:val="24"/>
        </w:rPr>
        <w:t>Governance Committee Template</w:t>
      </w:r>
    </w:p>
    <w:p w14:paraId="661BD967" w14:textId="6D58F5CE" w:rsidR="00737689" w:rsidRDefault="00571815" w:rsidP="00571815">
      <w:pPr>
        <w:pStyle w:val="ListParagraph"/>
        <w:numPr>
          <w:ilvl w:val="0"/>
          <w:numId w:val="39"/>
        </w:numPr>
        <w:rPr>
          <w:sz w:val="24"/>
          <w:szCs w:val="24"/>
        </w:rPr>
      </w:pPr>
      <w:r>
        <w:rPr>
          <w:sz w:val="24"/>
          <w:szCs w:val="24"/>
        </w:rPr>
        <w:t xml:space="preserve">Suggestion to </w:t>
      </w:r>
      <w:r w:rsidR="00CB1643">
        <w:rPr>
          <w:sz w:val="24"/>
          <w:szCs w:val="24"/>
        </w:rPr>
        <w:t xml:space="preserve">have student representative collect questions to take back to the next committee </w:t>
      </w:r>
      <w:proofErr w:type="gramStart"/>
      <w:r w:rsidR="00CB1643">
        <w:rPr>
          <w:sz w:val="24"/>
          <w:szCs w:val="24"/>
        </w:rPr>
        <w:t>meeting</w:t>
      </w:r>
      <w:proofErr w:type="gramEnd"/>
    </w:p>
    <w:p w14:paraId="68578564" w14:textId="0462E553" w:rsidR="00492849" w:rsidRDefault="00492849" w:rsidP="00492849">
      <w:pPr>
        <w:pStyle w:val="ListParagraph"/>
        <w:numPr>
          <w:ilvl w:val="0"/>
          <w:numId w:val="39"/>
        </w:numPr>
        <w:rPr>
          <w:sz w:val="24"/>
          <w:szCs w:val="24"/>
        </w:rPr>
      </w:pPr>
      <w:r>
        <w:rPr>
          <w:sz w:val="24"/>
          <w:szCs w:val="24"/>
        </w:rPr>
        <w:t xml:space="preserve">Reminder that some committee may have 2 or more student representative, so they can work together and bring the report to the Executive Board </w:t>
      </w:r>
      <w:proofErr w:type="gramStart"/>
      <w:r>
        <w:rPr>
          <w:sz w:val="24"/>
          <w:szCs w:val="24"/>
        </w:rPr>
        <w:t>meeting</w:t>
      </w:r>
      <w:proofErr w:type="gramEnd"/>
    </w:p>
    <w:p w14:paraId="7C71EA34" w14:textId="4EEDF239" w:rsidR="00492849" w:rsidRDefault="00492849" w:rsidP="00492849">
      <w:pPr>
        <w:rPr>
          <w:sz w:val="24"/>
          <w:szCs w:val="24"/>
        </w:rPr>
      </w:pPr>
      <w:r>
        <w:rPr>
          <w:sz w:val="24"/>
          <w:szCs w:val="24"/>
        </w:rPr>
        <w:t>Bylaws Review Committee Report</w:t>
      </w:r>
    </w:p>
    <w:p w14:paraId="5269F4F4" w14:textId="50D386E4" w:rsidR="00492849" w:rsidRDefault="0052041B" w:rsidP="008067C8">
      <w:pPr>
        <w:pStyle w:val="ListParagraph"/>
        <w:numPr>
          <w:ilvl w:val="0"/>
          <w:numId w:val="40"/>
        </w:numPr>
        <w:rPr>
          <w:sz w:val="24"/>
          <w:szCs w:val="24"/>
        </w:rPr>
      </w:pPr>
      <w:r>
        <w:rPr>
          <w:sz w:val="24"/>
          <w:szCs w:val="24"/>
        </w:rPr>
        <w:t xml:space="preserve">Bylaws Review Committee has been having meeting every Wednesday from 3:00 – 4:00 at </w:t>
      </w:r>
      <w:proofErr w:type="spellStart"/>
      <w:r>
        <w:rPr>
          <w:sz w:val="24"/>
          <w:szCs w:val="24"/>
        </w:rPr>
        <w:t>Syre</w:t>
      </w:r>
      <w:proofErr w:type="spellEnd"/>
      <w:r>
        <w:rPr>
          <w:sz w:val="24"/>
          <w:szCs w:val="24"/>
        </w:rPr>
        <w:t xml:space="preserve"> 216</w:t>
      </w:r>
      <w:r w:rsidR="00D43C41">
        <w:rPr>
          <w:sz w:val="24"/>
          <w:szCs w:val="24"/>
        </w:rPr>
        <w:t xml:space="preserve"> for Fall </w:t>
      </w:r>
      <w:proofErr w:type="gramStart"/>
      <w:r w:rsidR="00D43C41">
        <w:rPr>
          <w:sz w:val="24"/>
          <w:szCs w:val="24"/>
        </w:rPr>
        <w:t>quarter</w:t>
      </w:r>
      <w:proofErr w:type="gramEnd"/>
    </w:p>
    <w:p w14:paraId="0C24DA1C" w14:textId="4BA6A44C" w:rsidR="0052041B" w:rsidRDefault="0052041B" w:rsidP="008067C8">
      <w:pPr>
        <w:pStyle w:val="ListParagraph"/>
        <w:numPr>
          <w:ilvl w:val="0"/>
          <w:numId w:val="40"/>
        </w:numPr>
        <w:rPr>
          <w:sz w:val="24"/>
          <w:szCs w:val="24"/>
        </w:rPr>
      </w:pPr>
      <w:r>
        <w:rPr>
          <w:sz w:val="24"/>
          <w:szCs w:val="24"/>
        </w:rPr>
        <w:t>Committee members have gone through the charge and possible amendments</w:t>
      </w:r>
      <w:r w:rsidR="00CB2661">
        <w:rPr>
          <w:sz w:val="24"/>
          <w:szCs w:val="24"/>
        </w:rPr>
        <w:t xml:space="preserve"> addressed in the Draft Bylaws Senate approved last </w:t>
      </w:r>
      <w:proofErr w:type="gramStart"/>
      <w:r w:rsidR="00CB2661">
        <w:rPr>
          <w:sz w:val="24"/>
          <w:szCs w:val="24"/>
        </w:rPr>
        <w:t>year</w:t>
      </w:r>
      <w:proofErr w:type="gramEnd"/>
    </w:p>
    <w:p w14:paraId="3650C88A" w14:textId="77BB1C4D" w:rsidR="005F4750" w:rsidRDefault="00D92A00" w:rsidP="005F4750">
      <w:pPr>
        <w:pStyle w:val="ListParagraph"/>
        <w:numPr>
          <w:ilvl w:val="0"/>
          <w:numId w:val="40"/>
        </w:numPr>
        <w:rPr>
          <w:sz w:val="24"/>
          <w:szCs w:val="24"/>
        </w:rPr>
      </w:pPr>
      <w:r>
        <w:rPr>
          <w:sz w:val="24"/>
          <w:szCs w:val="24"/>
        </w:rPr>
        <w:t>Once the</w:t>
      </w:r>
      <w:r w:rsidR="007A5755">
        <w:rPr>
          <w:sz w:val="24"/>
          <w:szCs w:val="24"/>
        </w:rPr>
        <w:t xml:space="preserve"> new Bylaws is fully approved, it will be taken to the President’s Office and Board of Trustees</w:t>
      </w:r>
      <w:r w:rsidR="005F4750">
        <w:rPr>
          <w:sz w:val="24"/>
          <w:szCs w:val="24"/>
        </w:rPr>
        <w:t xml:space="preserve"> to have the final </w:t>
      </w:r>
      <w:proofErr w:type="gramStart"/>
      <w:r w:rsidR="005F4750">
        <w:rPr>
          <w:sz w:val="24"/>
          <w:szCs w:val="24"/>
        </w:rPr>
        <w:t>approval</w:t>
      </w:r>
      <w:proofErr w:type="gramEnd"/>
    </w:p>
    <w:p w14:paraId="2095F387" w14:textId="07647EA6" w:rsidR="005F4750" w:rsidRDefault="005F4750" w:rsidP="005F4750">
      <w:pPr>
        <w:rPr>
          <w:sz w:val="24"/>
          <w:szCs w:val="24"/>
        </w:rPr>
      </w:pPr>
      <w:r>
        <w:rPr>
          <w:sz w:val="24"/>
          <w:szCs w:val="24"/>
        </w:rPr>
        <w:t>Advisory Report: No</w:t>
      </w:r>
    </w:p>
    <w:p w14:paraId="0DCF30FA" w14:textId="352062D9" w:rsidR="005F4750" w:rsidRDefault="003920D6" w:rsidP="005F4750">
      <w:pPr>
        <w:rPr>
          <w:b/>
          <w:bCs/>
          <w:sz w:val="24"/>
          <w:szCs w:val="24"/>
        </w:rPr>
      </w:pPr>
      <w:r>
        <w:rPr>
          <w:b/>
          <w:bCs/>
          <w:sz w:val="24"/>
          <w:szCs w:val="24"/>
        </w:rPr>
        <w:t>Meeting adjourned at 4:02 pm</w:t>
      </w:r>
    </w:p>
    <w:p w14:paraId="60954777" w14:textId="6DE75004" w:rsidR="00A95B0C" w:rsidRDefault="00A95B0C" w:rsidP="00A95B0C">
      <w:pPr>
        <w:tabs>
          <w:tab w:val="left" w:pos="3510"/>
        </w:tabs>
        <w:rPr>
          <w:sz w:val="24"/>
          <w:szCs w:val="24"/>
        </w:rPr>
      </w:pPr>
      <w:r>
        <w:rPr>
          <w:sz w:val="24"/>
          <w:szCs w:val="24"/>
        </w:rPr>
        <w:tab/>
      </w:r>
    </w:p>
    <w:p w14:paraId="5DF58B62" w14:textId="77777777" w:rsidR="00A95B0C" w:rsidRDefault="00A95B0C">
      <w:pPr>
        <w:rPr>
          <w:sz w:val="24"/>
          <w:szCs w:val="24"/>
        </w:rPr>
      </w:pPr>
      <w:r>
        <w:rPr>
          <w:sz w:val="24"/>
          <w:szCs w:val="24"/>
        </w:rPr>
        <w:br w:type="page"/>
      </w:r>
    </w:p>
    <w:p w14:paraId="21711A47" w14:textId="77777777" w:rsidR="00A95B0C" w:rsidRPr="00DA415C" w:rsidRDefault="00A95B0C" w:rsidP="00A95B0C">
      <w:pPr>
        <w:autoSpaceDE w:val="0"/>
        <w:autoSpaceDN w:val="0"/>
        <w:adjustRightInd w:val="0"/>
        <w:spacing w:after="0" w:line="276" w:lineRule="auto"/>
        <w:rPr>
          <w:rFonts w:cstheme="minorHAnsi"/>
          <w:b/>
          <w:bCs/>
          <w:sz w:val="24"/>
          <w:szCs w:val="24"/>
        </w:rPr>
      </w:pPr>
      <w:r w:rsidRPr="00DA415C">
        <w:rPr>
          <w:rFonts w:cstheme="minorHAnsi"/>
          <w:b/>
          <w:bCs/>
          <w:sz w:val="24"/>
          <w:szCs w:val="24"/>
        </w:rPr>
        <w:lastRenderedPageBreak/>
        <w:t>Alaina Hirsch</w:t>
      </w:r>
    </w:p>
    <w:p w14:paraId="0B09C992" w14:textId="77777777" w:rsidR="00A95B0C" w:rsidRPr="00DA415C" w:rsidRDefault="00A95B0C" w:rsidP="00A95B0C">
      <w:pPr>
        <w:autoSpaceDE w:val="0"/>
        <w:autoSpaceDN w:val="0"/>
        <w:adjustRightInd w:val="0"/>
        <w:spacing w:after="0" w:line="276" w:lineRule="auto"/>
        <w:rPr>
          <w:rFonts w:cstheme="minorHAnsi"/>
          <w:b/>
          <w:bCs/>
          <w:sz w:val="24"/>
          <w:szCs w:val="24"/>
        </w:rPr>
      </w:pPr>
      <w:r w:rsidRPr="00DA415C">
        <w:rPr>
          <w:rFonts w:cstheme="minorHAnsi"/>
          <w:b/>
          <w:bCs/>
          <w:sz w:val="24"/>
          <w:szCs w:val="24"/>
        </w:rPr>
        <w:t>11/20/23</w:t>
      </w:r>
    </w:p>
    <w:p w14:paraId="1186AD39" w14:textId="77777777" w:rsidR="00A95B0C" w:rsidRPr="00A95B0C" w:rsidRDefault="00A95B0C" w:rsidP="00A95B0C">
      <w:pPr>
        <w:autoSpaceDE w:val="0"/>
        <w:autoSpaceDN w:val="0"/>
        <w:adjustRightInd w:val="0"/>
        <w:spacing w:after="0" w:line="276" w:lineRule="auto"/>
        <w:rPr>
          <w:rFonts w:cstheme="minorHAnsi"/>
          <w:b/>
          <w:bCs/>
          <w:sz w:val="24"/>
          <w:szCs w:val="24"/>
        </w:rPr>
      </w:pPr>
      <w:r w:rsidRPr="00A95B0C">
        <w:rPr>
          <w:rFonts w:cstheme="minorHAnsi"/>
          <w:b/>
          <w:bCs/>
          <w:sz w:val="24"/>
          <w:szCs w:val="24"/>
        </w:rPr>
        <w:t>Campus Planning Advisory Committee:</w:t>
      </w:r>
    </w:p>
    <w:p w14:paraId="76B02C9C" w14:textId="77777777" w:rsidR="00A95B0C" w:rsidRPr="00A95B0C" w:rsidRDefault="00A95B0C" w:rsidP="00A95B0C">
      <w:pPr>
        <w:autoSpaceDE w:val="0"/>
        <w:autoSpaceDN w:val="0"/>
        <w:adjustRightInd w:val="0"/>
        <w:spacing w:after="0" w:line="276" w:lineRule="auto"/>
        <w:rPr>
          <w:rFonts w:cstheme="minorHAnsi"/>
          <w:sz w:val="24"/>
          <w:szCs w:val="24"/>
        </w:rPr>
      </w:pPr>
      <w:r w:rsidRPr="00DA415C">
        <w:rPr>
          <w:rFonts w:cstheme="minorHAnsi"/>
          <w:sz w:val="24"/>
          <w:szCs w:val="24"/>
        </w:rPr>
        <w:t>Charge:</w:t>
      </w:r>
      <w:r w:rsidRPr="00A95B0C">
        <w:rPr>
          <w:rFonts w:cstheme="minorHAnsi"/>
          <w:b/>
          <w:bCs/>
          <w:sz w:val="24"/>
          <w:szCs w:val="24"/>
        </w:rPr>
        <w:t xml:space="preserve"> </w:t>
      </w:r>
      <w:r w:rsidRPr="00A95B0C">
        <w:rPr>
          <w:rFonts w:cstheme="minorHAnsi"/>
          <w:sz w:val="24"/>
          <w:szCs w:val="24"/>
        </w:rPr>
        <w:t>Using the Institutional Master Plan (IMP) as a framework, the Campus Planning</w:t>
      </w:r>
    </w:p>
    <w:p w14:paraId="5FAC52C2"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Advisory Committee will review requests for space (new, remodeled, renovated, repurposed,</w:t>
      </w:r>
    </w:p>
    <w:p w14:paraId="70EFC081"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 xml:space="preserve">reassigned, etc.) </w:t>
      </w:r>
      <w:proofErr w:type="gramStart"/>
      <w:r w:rsidRPr="00A95B0C">
        <w:rPr>
          <w:rFonts w:cstheme="minorHAnsi"/>
          <w:sz w:val="24"/>
          <w:szCs w:val="24"/>
        </w:rPr>
        <w:t>in order to</w:t>
      </w:r>
      <w:proofErr w:type="gramEnd"/>
      <w:r w:rsidRPr="00A95B0C">
        <w:rPr>
          <w:rFonts w:cstheme="minorHAnsi"/>
          <w:sz w:val="24"/>
          <w:szCs w:val="24"/>
        </w:rPr>
        <w:t xml:space="preserve"> make sound recommendations to the Vice President for</w:t>
      </w:r>
    </w:p>
    <w:p w14:paraId="38B90183"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Administrative Services and the President's Cabinet regarding current and future facility and</w:t>
      </w:r>
    </w:p>
    <w:p w14:paraId="2C7BC0C1"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space decisions.</w:t>
      </w:r>
    </w:p>
    <w:p w14:paraId="229E6E80"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In the first meeting, we reviewed the following projects that are currently in various stages of the</w:t>
      </w:r>
    </w:p>
    <w:p w14:paraId="3301FBCB"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approval process:</w:t>
      </w:r>
    </w:p>
    <w:p w14:paraId="6E2565AC"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1. Funding for a new Technology and Engineering Center has been requested, which will</w:t>
      </w:r>
    </w:p>
    <w:p w14:paraId="2BBA69E7"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 xml:space="preserve">be located near the Learning Commons. This will be new construction that’s </w:t>
      </w:r>
      <w:proofErr w:type="gramStart"/>
      <w:r w:rsidRPr="00A95B0C">
        <w:rPr>
          <w:rFonts w:cstheme="minorHAnsi"/>
          <w:sz w:val="24"/>
          <w:szCs w:val="24"/>
        </w:rPr>
        <w:t>specifically</w:t>
      </w:r>
      <w:proofErr w:type="gramEnd"/>
    </w:p>
    <w:p w14:paraId="297D847B"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 xml:space="preserve">dedicated to STEM programs like computer science, computer information </w:t>
      </w:r>
      <w:proofErr w:type="gramStart"/>
      <w:r w:rsidRPr="00A95B0C">
        <w:rPr>
          <w:rFonts w:cstheme="minorHAnsi"/>
          <w:sz w:val="24"/>
          <w:szCs w:val="24"/>
        </w:rPr>
        <w:t>systems</w:t>
      </w:r>
      <w:proofErr w:type="gramEnd"/>
    </w:p>
    <w:p w14:paraId="4F503A0D"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 xml:space="preserve">(CIS), cybersecurity, and engineering. The state reviews these requests in the </w:t>
      </w:r>
      <w:proofErr w:type="gramStart"/>
      <w:r w:rsidRPr="00A95B0C">
        <w:rPr>
          <w:rFonts w:cstheme="minorHAnsi"/>
          <w:sz w:val="24"/>
          <w:szCs w:val="24"/>
        </w:rPr>
        <w:t>order</w:t>
      </w:r>
      <w:proofErr w:type="gramEnd"/>
    </w:p>
    <w:p w14:paraId="53CFD69E"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they’re received and then determines if the need necessitates the project. Whatcom</w:t>
      </w:r>
    </w:p>
    <w:p w14:paraId="676959B1"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 xml:space="preserve">identified major space deficits in “computer/technology labs, science labs, basic </w:t>
      </w:r>
      <w:proofErr w:type="gramStart"/>
      <w:r w:rsidRPr="00A95B0C">
        <w:rPr>
          <w:rFonts w:cstheme="minorHAnsi"/>
          <w:sz w:val="24"/>
          <w:szCs w:val="24"/>
        </w:rPr>
        <w:t>skills</w:t>
      </w:r>
      <w:proofErr w:type="gramEnd"/>
    </w:p>
    <w:p w14:paraId="4FA2C387"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 xml:space="preserve">labs, student services, and faculty offices.” The request for this building has not </w:t>
      </w:r>
      <w:proofErr w:type="gramStart"/>
      <w:r w:rsidRPr="00A95B0C">
        <w:rPr>
          <w:rFonts w:cstheme="minorHAnsi"/>
          <w:sz w:val="24"/>
          <w:szCs w:val="24"/>
        </w:rPr>
        <w:t>been</w:t>
      </w:r>
      <w:proofErr w:type="gramEnd"/>
    </w:p>
    <w:p w14:paraId="3233DEEC"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formally approved yet.</w:t>
      </w:r>
    </w:p>
    <w:p w14:paraId="0AFBC526"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2. The college is partnering with the community to lease land to a K-12 building that will be</w:t>
      </w:r>
    </w:p>
    <w:p w14:paraId="77C70C3B"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 xml:space="preserve">located slightly off the main campus, near the </w:t>
      </w:r>
      <w:proofErr w:type="spellStart"/>
      <w:r w:rsidRPr="00A95B0C">
        <w:rPr>
          <w:rFonts w:cstheme="minorHAnsi"/>
          <w:sz w:val="24"/>
          <w:szCs w:val="24"/>
        </w:rPr>
        <w:t>Cruisin</w:t>
      </w:r>
      <w:proofErr w:type="spellEnd"/>
      <w:r w:rsidRPr="00A95B0C">
        <w:rPr>
          <w:rFonts w:cstheme="minorHAnsi"/>
          <w:sz w:val="24"/>
          <w:szCs w:val="24"/>
        </w:rPr>
        <w:t xml:space="preserve">’ Coffee. This building will be </w:t>
      </w:r>
      <w:proofErr w:type="gramStart"/>
      <w:r w:rsidRPr="00A95B0C">
        <w:rPr>
          <w:rFonts w:cstheme="minorHAnsi"/>
          <w:sz w:val="24"/>
          <w:szCs w:val="24"/>
        </w:rPr>
        <w:t>used</w:t>
      </w:r>
      <w:proofErr w:type="gramEnd"/>
    </w:p>
    <w:p w14:paraId="2A2D33F0"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for a transitional learning program.</w:t>
      </w:r>
    </w:p>
    <w:p w14:paraId="232E4572"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3. There are numerous maintenance projects scheduled for 2024, but the following are</w:t>
      </w:r>
    </w:p>
    <w:p w14:paraId="412AF64A"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most likely to be relevant to students:</w:t>
      </w:r>
    </w:p>
    <w:p w14:paraId="2837407D"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 xml:space="preserve">a. Elevator Upgrades – Heiner and </w:t>
      </w:r>
      <w:proofErr w:type="spellStart"/>
      <w:r w:rsidRPr="00A95B0C">
        <w:rPr>
          <w:rFonts w:cstheme="minorHAnsi"/>
          <w:sz w:val="24"/>
          <w:szCs w:val="24"/>
        </w:rPr>
        <w:t>Syre</w:t>
      </w:r>
      <w:proofErr w:type="spellEnd"/>
    </w:p>
    <w:p w14:paraId="6AB1B973"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b. Asphalt Resurfacing and Sidewalk Repairs on the east side of Cascade</w:t>
      </w:r>
    </w:p>
    <w:p w14:paraId="3F2459E7"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c. Main Corridor Remodel in Laidlaw to provide better aesthetics and functionality.</w:t>
      </w:r>
    </w:p>
    <w:p w14:paraId="7099C6AF"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 xml:space="preserve">d. Cordata Parkway Pedestrian Crossing Improvements to provide </w:t>
      </w:r>
      <w:proofErr w:type="gramStart"/>
      <w:r w:rsidRPr="00A95B0C">
        <w:rPr>
          <w:rFonts w:cstheme="minorHAnsi"/>
          <w:sz w:val="24"/>
          <w:szCs w:val="24"/>
        </w:rPr>
        <w:t>better</w:t>
      </w:r>
      <w:proofErr w:type="gramEnd"/>
    </w:p>
    <w:p w14:paraId="56682A9F"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signalization and lighting. This is the first phase in a multi-phase project.</w:t>
      </w:r>
    </w:p>
    <w:p w14:paraId="75380A1F" w14:textId="77777777" w:rsidR="00A95B0C" w:rsidRPr="00A95B0C" w:rsidRDefault="00A95B0C" w:rsidP="00A95B0C">
      <w:pPr>
        <w:autoSpaceDE w:val="0"/>
        <w:autoSpaceDN w:val="0"/>
        <w:adjustRightInd w:val="0"/>
        <w:spacing w:after="0" w:line="276" w:lineRule="auto"/>
        <w:rPr>
          <w:rFonts w:cstheme="minorHAnsi"/>
          <w:sz w:val="24"/>
          <w:szCs w:val="24"/>
        </w:rPr>
      </w:pPr>
      <w:r w:rsidRPr="00A95B0C">
        <w:rPr>
          <w:rFonts w:cstheme="minorHAnsi"/>
          <w:sz w:val="24"/>
          <w:szCs w:val="24"/>
        </w:rPr>
        <w:t xml:space="preserve">The committee will meet as needed, when there are project requests that require </w:t>
      </w:r>
      <w:proofErr w:type="gramStart"/>
      <w:r w:rsidRPr="00A95B0C">
        <w:rPr>
          <w:rFonts w:cstheme="minorHAnsi"/>
          <w:sz w:val="24"/>
          <w:szCs w:val="24"/>
        </w:rPr>
        <w:t>committee</w:t>
      </w:r>
      <w:proofErr w:type="gramEnd"/>
    </w:p>
    <w:p w14:paraId="26322CA4" w14:textId="344B7A92" w:rsidR="00A95B0C" w:rsidRDefault="00A95B0C" w:rsidP="00A95B0C">
      <w:pPr>
        <w:tabs>
          <w:tab w:val="left" w:pos="3510"/>
        </w:tabs>
        <w:spacing w:line="276" w:lineRule="auto"/>
        <w:rPr>
          <w:rFonts w:cstheme="minorHAnsi"/>
          <w:sz w:val="24"/>
          <w:szCs w:val="24"/>
        </w:rPr>
      </w:pPr>
      <w:r w:rsidRPr="00A95B0C">
        <w:rPr>
          <w:rFonts w:cstheme="minorHAnsi"/>
          <w:sz w:val="24"/>
          <w:szCs w:val="24"/>
        </w:rPr>
        <w:t>approval or planning.</w:t>
      </w:r>
    </w:p>
    <w:p w14:paraId="4EAA0370" w14:textId="77777777" w:rsidR="00A95B0C" w:rsidRDefault="00A95B0C">
      <w:pPr>
        <w:rPr>
          <w:rFonts w:cstheme="minorHAnsi"/>
          <w:sz w:val="24"/>
          <w:szCs w:val="24"/>
        </w:rPr>
      </w:pPr>
      <w:r>
        <w:rPr>
          <w:rFonts w:cstheme="minorHAnsi"/>
          <w:sz w:val="24"/>
          <w:szCs w:val="24"/>
        </w:rPr>
        <w:br w:type="page"/>
      </w:r>
    </w:p>
    <w:p w14:paraId="1C2A1DF0" w14:textId="77777777" w:rsidR="00DA415C" w:rsidRPr="00DA415C" w:rsidRDefault="00DA415C" w:rsidP="00DA415C">
      <w:pPr>
        <w:autoSpaceDE w:val="0"/>
        <w:autoSpaceDN w:val="0"/>
        <w:adjustRightInd w:val="0"/>
        <w:spacing w:after="0" w:line="276" w:lineRule="auto"/>
        <w:rPr>
          <w:rFonts w:cstheme="minorHAnsi"/>
          <w:b/>
          <w:bCs/>
          <w:sz w:val="24"/>
          <w:szCs w:val="24"/>
        </w:rPr>
      </w:pPr>
      <w:r w:rsidRPr="00DA415C">
        <w:rPr>
          <w:rFonts w:cstheme="minorHAnsi"/>
          <w:b/>
          <w:bCs/>
          <w:sz w:val="24"/>
          <w:szCs w:val="24"/>
        </w:rPr>
        <w:lastRenderedPageBreak/>
        <w:t>Alaina Hirsch</w:t>
      </w:r>
    </w:p>
    <w:p w14:paraId="16CB4F64" w14:textId="77777777" w:rsidR="00DA415C" w:rsidRPr="00DA415C" w:rsidRDefault="00DA415C" w:rsidP="00DA415C">
      <w:pPr>
        <w:autoSpaceDE w:val="0"/>
        <w:autoSpaceDN w:val="0"/>
        <w:adjustRightInd w:val="0"/>
        <w:spacing w:after="0" w:line="276" w:lineRule="auto"/>
        <w:rPr>
          <w:rFonts w:cstheme="minorHAnsi"/>
          <w:b/>
          <w:bCs/>
          <w:sz w:val="24"/>
          <w:szCs w:val="24"/>
        </w:rPr>
      </w:pPr>
      <w:r w:rsidRPr="00DA415C">
        <w:rPr>
          <w:rFonts w:cstheme="minorHAnsi"/>
          <w:b/>
          <w:bCs/>
          <w:sz w:val="24"/>
          <w:szCs w:val="24"/>
        </w:rPr>
        <w:t>11/20/23</w:t>
      </w:r>
    </w:p>
    <w:p w14:paraId="10B16295" w14:textId="77777777" w:rsidR="00DA415C" w:rsidRPr="00DA415C" w:rsidRDefault="00DA415C" w:rsidP="00DA415C">
      <w:pPr>
        <w:autoSpaceDE w:val="0"/>
        <w:autoSpaceDN w:val="0"/>
        <w:adjustRightInd w:val="0"/>
        <w:spacing w:after="0" w:line="276" w:lineRule="auto"/>
        <w:rPr>
          <w:rFonts w:cstheme="minorHAnsi"/>
          <w:b/>
          <w:bCs/>
          <w:sz w:val="24"/>
          <w:szCs w:val="24"/>
        </w:rPr>
      </w:pPr>
      <w:r w:rsidRPr="00DA415C">
        <w:rPr>
          <w:rFonts w:cstheme="minorHAnsi"/>
          <w:b/>
          <w:bCs/>
          <w:sz w:val="24"/>
          <w:szCs w:val="24"/>
        </w:rPr>
        <w:t xml:space="preserve">Budget Review Committee </w:t>
      </w:r>
      <w:proofErr w:type="gramStart"/>
      <w:r w:rsidRPr="00DA415C">
        <w:rPr>
          <w:rFonts w:cstheme="minorHAnsi"/>
          <w:b/>
          <w:bCs/>
          <w:sz w:val="24"/>
          <w:szCs w:val="24"/>
        </w:rPr>
        <w:t>Report :</w:t>
      </w:r>
      <w:proofErr w:type="gramEnd"/>
    </w:p>
    <w:p w14:paraId="001FAAE6"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Charge: Work in an advisory capacity to the President’s Cabinet to provide input into the annual</w:t>
      </w:r>
    </w:p>
    <w:p w14:paraId="59EBF8F1"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budget development process by serving as representatives of campus constituencies and</w:t>
      </w:r>
    </w:p>
    <w:p w14:paraId="4CBA2904"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communicating budget information to colleagues.</w:t>
      </w:r>
    </w:p>
    <w:p w14:paraId="1CC46329"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In this first meeting, we reviewed the charge and discussed how the committee will function on a</w:t>
      </w:r>
    </w:p>
    <w:p w14:paraId="351CD42B"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procedural level. We also discussed the budget development timeline, which generally begins in</w:t>
      </w:r>
    </w:p>
    <w:p w14:paraId="2E0438E8"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mid-December when the governor releases the 2024-25 Proposed Biennial Budget. After the</w:t>
      </w:r>
    </w:p>
    <w:p w14:paraId="7307FA77"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 xml:space="preserve">college budget authorities go through a review in January/February, a proposed </w:t>
      </w:r>
      <w:proofErr w:type="gramStart"/>
      <w:r w:rsidRPr="00DA415C">
        <w:rPr>
          <w:rFonts w:cstheme="minorHAnsi"/>
          <w:sz w:val="24"/>
          <w:szCs w:val="24"/>
        </w:rPr>
        <w:t>budget</w:t>
      </w:r>
      <w:proofErr w:type="gramEnd"/>
    </w:p>
    <w:p w14:paraId="14208D70"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 xml:space="preserve">development timeline is sent out to the college. Department heads are expected to submit </w:t>
      </w:r>
      <w:proofErr w:type="gramStart"/>
      <w:r w:rsidRPr="00DA415C">
        <w:rPr>
          <w:rFonts w:cstheme="minorHAnsi"/>
          <w:sz w:val="24"/>
          <w:szCs w:val="24"/>
        </w:rPr>
        <w:t>their</w:t>
      </w:r>
      <w:proofErr w:type="gramEnd"/>
    </w:p>
    <w:p w14:paraId="3FDEABDF"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 xml:space="preserve">own budget proposals to their respective Cabinet members by late March. Late March is </w:t>
      </w:r>
      <w:proofErr w:type="gramStart"/>
      <w:r w:rsidRPr="00DA415C">
        <w:rPr>
          <w:rFonts w:cstheme="minorHAnsi"/>
          <w:sz w:val="24"/>
          <w:szCs w:val="24"/>
        </w:rPr>
        <w:t>also</w:t>
      </w:r>
      <w:proofErr w:type="gramEnd"/>
    </w:p>
    <w:p w14:paraId="5C746DF7"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 xml:space="preserve">when the college is expected to receive the </w:t>
      </w:r>
      <w:proofErr w:type="gramStart"/>
      <w:r w:rsidRPr="00DA415C">
        <w:rPr>
          <w:rFonts w:cstheme="minorHAnsi"/>
          <w:sz w:val="24"/>
          <w:szCs w:val="24"/>
        </w:rPr>
        <w:t>1st</w:t>
      </w:r>
      <w:proofErr w:type="gramEnd"/>
      <w:r w:rsidRPr="00DA415C">
        <w:rPr>
          <w:rFonts w:cstheme="minorHAnsi"/>
          <w:sz w:val="24"/>
          <w:szCs w:val="24"/>
        </w:rPr>
        <w:t xml:space="preserve"> Enrollment forecast and related tuition and</w:t>
      </w:r>
    </w:p>
    <w:p w14:paraId="79AB8268"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 xml:space="preserve">revenue sources. By mid-April, the Budget and Finance staff will have created an </w:t>
      </w:r>
      <w:proofErr w:type="gramStart"/>
      <w:r w:rsidRPr="00DA415C">
        <w:rPr>
          <w:rFonts w:cstheme="minorHAnsi"/>
          <w:sz w:val="24"/>
          <w:szCs w:val="24"/>
        </w:rPr>
        <w:t>operating</w:t>
      </w:r>
      <w:proofErr w:type="gramEnd"/>
    </w:p>
    <w:p w14:paraId="43B6BC47"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budget summary and submitted it to the President’s Cabinet for a general review. In early May,</w:t>
      </w:r>
    </w:p>
    <w:p w14:paraId="5461CA3B"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the VP for Admin Services will present a first reading of the 2024-25 operating budget to the</w:t>
      </w:r>
    </w:p>
    <w:p w14:paraId="46981C7D"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Board of Trustees. The operating budget will again be presented to the President’s Cabinet and</w:t>
      </w:r>
    </w:p>
    <w:p w14:paraId="5489C632"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Board of Trustees in mid-June, this time with the expectations that the Board will review and act.</w:t>
      </w:r>
    </w:p>
    <w:p w14:paraId="44853D63"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 xml:space="preserve">We also reviewed funding sources and addressed the budget deficit that the college is </w:t>
      </w:r>
      <w:proofErr w:type="gramStart"/>
      <w:r w:rsidRPr="00DA415C">
        <w:rPr>
          <w:rFonts w:cstheme="minorHAnsi"/>
          <w:sz w:val="24"/>
          <w:szCs w:val="24"/>
        </w:rPr>
        <w:t>working</w:t>
      </w:r>
      <w:proofErr w:type="gramEnd"/>
    </w:p>
    <w:p w14:paraId="4690D4E8"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under this year. The strategies identified to address that deficit included drawing from reserves,</w:t>
      </w:r>
    </w:p>
    <w:p w14:paraId="3D44AF3C" w14:textId="77777777" w:rsidR="00DA415C" w:rsidRPr="00DA415C" w:rsidRDefault="00DA415C" w:rsidP="00DA415C">
      <w:pPr>
        <w:autoSpaceDE w:val="0"/>
        <w:autoSpaceDN w:val="0"/>
        <w:adjustRightInd w:val="0"/>
        <w:spacing w:after="0" w:line="276" w:lineRule="auto"/>
        <w:rPr>
          <w:rFonts w:cstheme="minorHAnsi"/>
          <w:sz w:val="24"/>
          <w:szCs w:val="24"/>
        </w:rPr>
      </w:pPr>
      <w:r w:rsidRPr="00DA415C">
        <w:rPr>
          <w:rFonts w:cstheme="minorHAnsi"/>
          <w:sz w:val="24"/>
          <w:szCs w:val="24"/>
        </w:rPr>
        <w:t xml:space="preserve">salary savings from delayed hiring for open positions, and restructuring of college </w:t>
      </w:r>
      <w:proofErr w:type="gramStart"/>
      <w:r w:rsidRPr="00DA415C">
        <w:rPr>
          <w:rFonts w:cstheme="minorHAnsi"/>
          <w:sz w:val="24"/>
          <w:szCs w:val="24"/>
        </w:rPr>
        <w:t>departments</w:t>
      </w:r>
      <w:proofErr w:type="gramEnd"/>
    </w:p>
    <w:p w14:paraId="49434218" w14:textId="0F035A4E" w:rsidR="00A95B0C" w:rsidRPr="00DA415C" w:rsidRDefault="00DA415C" w:rsidP="00DA415C">
      <w:pPr>
        <w:tabs>
          <w:tab w:val="left" w:pos="3510"/>
        </w:tabs>
        <w:spacing w:line="276" w:lineRule="auto"/>
        <w:rPr>
          <w:rFonts w:cstheme="minorHAnsi"/>
          <w:sz w:val="24"/>
          <w:szCs w:val="24"/>
        </w:rPr>
      </w:pPr>
      <w:r w:rsidRPr="00DA415C">
        <w:rPr>
          <w:rFonts w:cstheme="minorHAnsi"/>
          <w:sz w:val="24"/>
          <w:szCs w:val="24"/>
        </w:rPr>
        <w:t>to make for a more efficient model. The next meeting will likely be in January or February.</w:t>
      </w:r>
    </w:p>
    <w:sectPr w:rsidR="00A95B0C" w:rsidRPr="00DA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8CF"/>
    <w:multiLevelType w:val="hybridMultilevel"/>
    <w:tmpl w:val="40A08E8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05F77F28"/>
    <w:multiLevelType w:val="hybridMultilevel"/>
    <w:tmpl w:val="7C868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52279"/>
    <w:multiLevelType w:val="hybridMultilevel"/>
    <w:tmpl w:val="8736A6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24E81"/>
    <w:multiLevelType w:val="hybridMultilevel"/>
    <w:tmpl w:val="C49E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7636E"/>
    <w:multiLevelType w:val="hybridMultilevel"/>
    <w:tmpl w:val="6BF05F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BDE625F"/>
    <w:multiLevelType w:val="hybridMultilevel"/>
    <w:tmpl w:val="2E6C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17046D"/>
    <w:multiLevelType w:val="hybridMultilevel"/>
    <w:tmpl w:val="AA5E56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995E42"/>
    <w:multiLevelType w:val="hybridMultilevel"/>
    <w:tmpl w:val="B4A6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80F83"/>
    <w:multiLevelType w:val="hybridMultilevel"/>
    <w:tmpl w:val="9CA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D60"/>
    <w:multiLevelType w:val="hybridMultilevel"/>
    <w:tmpl w:val="DAAA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10A70"/>
    <w:multiLevelType w:val="hybridMultilevel"/>
    <w:tmpl w:val="154C791C"/>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15:restartNumberingAfterBreak="0">
    <w:nsid w:val="1B926F36"/>
    <w:multiLevelType w:val="hybridMultilevel"/>
    <w:tmpl w:val="94BA1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FF51A1"/>
    <w:multiLevelType w:val="hybridMultilevel"/>
    <w:tmpl w:val="8B2C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A53B2"/>
    <w:multiLevelType w:val="hybridMultilevel"/>
    <w:tmpl w:val="53F0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D087F"/>
    <w:multiLevelType w:val="hybridMultilevel"/>
    <w:tmpl w:val="5FFE2D9C"/>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5" w15:restartNumberingAfterBreak="0">
    <w:nsid w:val="36A45D8C"/>
    <w:multiLevelType w:val="hybridMultilevel"/>
    <w:tmpl w:val="2CC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B24DE"/>
    <w:multiLevelType w:val="hybridMultilevel"/>
    <w:tmpl w:val="2886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D1464"/>
    <w:multiLevelType w:val="hybridMultilevel"/>
    <w:tmpl w:val="6778B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601B2"/>
    <w:multiLevelType w:val="hybridMultilevel"/>
    <w:tmpl w:val="81C4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C33EC"/>
    <w:multiLevelType w:val="hybridMultilevel"/>
    <w:tmpl w:val="3B16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90457"/>
    <w:multiLevelType w:val="hybridMultilevel"/>
    <w:tmpl w:val="6D7EF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7E243D"/>
    <w:multiLevelType w:val="multilevel"/>
    <w:tmpl w:val="F0CECF4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45C13113"/>
    <w:multiLevelType w:val="hybridMultilevel"/>
    <w:tmpl w:val="CC2A1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D21FFD"/>
    <w:multiLevelType w:val="hybridMultilevel"/>
    <w:tmpl w:val="9CE68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F86610"/>
    <w:multiLevelType w:val="hybridMultilevel"/>
    <w:tmpl w:val="8AF6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A0D68"/>
    <w:multiLevelType w:val="hybridMultilevel"/>
    <w:tmpl w:val="F68CEB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82A7985"/>
    <w:multiLevelType w:val="hybridMultilevel"/>
    <w:tmpl w:val="7E342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396630"/>
    <w:multiLevelType w:val="hybridMultilevel"/>
    <w:tmpl w:val="2B90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00FA"/>
    <w:multiLevelType w:val="hybridMultilevel"/>
    <w:tmpl w:val="3B743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856992"/>
    <w:multiLevelType w:val="hybridMultilevel"/>
    <w:tmpl w:val="A682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94E82"/>
    <w:multiLevelType w:val="hybridMultilevel"/>
    <w:tmpl w:val="0EE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B57A0"/>
    <w:multiLevelType w:val="hybridMultilevel"/>
    <w:tmpl w:val="A6022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1E1164"/>
    <w:multiLevelType w:val="hybridMultilevel"/>
    <w:tmpl w:val="B6C8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84B11"/>
    <w:multiLevelType w:val="hybridMultilevel"/>
    <w:tmpl w:val="FE8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E16A9"/>
    <w:multiLevelType w:val="hybridMultilevel"/>
    <w:tmpl w:val="FD2C10EC"/>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5" w15:restartNumberingAfterBreak="0">
    <w:nsid w:val="69F76A0A"/>
    <w:multiLevelType w:val="hybridMultilevel"/>
    <w:tmpl w:val="AA62F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1E4086"/>
    <w:multiLevelType w:val="hybridMultilevel"/>
    <w:tmpl w:val="67BE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40C1C"/>
    <w:multiLevelType w:val="hybridMultilevel"/>
    <w:tmpl w:val="8CC0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B44EC"/>
    <w:multiLevelType w:val="multilevel"/>
    <w:tmpl w:val="9B56B2F6"/>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39" w15:restartNumberingAfterBreak="0">
    <w:nsid w:val="743911EE"/>
    <w:multiLevelType w:val="hybridMultilevel"/>
    <w:tmpl w:val="1ED6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A0B1C"/>
    <w:multiLevelType w:val="hybridMultilevel"/>
    <w:tmpl w:val="D01439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78051F01"/>
    <w:multiLevelType w:val="hybridMultilevel"/>
    <w:tmpl w:val="3C92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004E3"/>
    <w:multiLevelType w:val="hybridMultilevel"/>
    <w:tmpl w:val="6AF01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7D26DB"/>
    <w:multiLevelType w:val="hybridMultilevel"/>
    <w:tmpl w:val="A5122C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4C1DC8"/>
    <w:multiLevelType w:val="hybridMultilevel"/>
    <w:tmpl w:val="57002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1002288">
    <w:abstractNumId w:val="8"/>
  </w:num>
  <w:num w:numId="2" w16cid:durableId="1919510444">
    <w:abstractNumId w:val="15"/>
  </w:num>
  <w:num w:numId="3" w16cid:durableId="1612932604">
    <w:abstractNumId w:val="22"/>
  </w:num>
  <w:num w:numId="4" w16cid:durableId="1087265529">
    <w:abstractNumId w:val="17"/>
  </w:num>
  <w:num w:numId="5" w16cid:durableId="12728378">
    <w:abstractNumId w:val="1"/>
  </w:num>
  <w:num w:numId="6" w16cid:durableId="1351296373">
    <w:abstractNumId w:val="36"/>
  </w:num>
  <w:num w:numId="7" w16cid:durableId="632711123">
    <w:abstractNumId w:val="29"/>
  </w:num>
  <w:num w:numId="8" w16cid:durableId="1129788835">
    <w:abstractNumId w:val="31"/>
  </w:num>
  <w:num w:numId="9" w16cid:durableId="1900554744">
    <w:abstractNumId w:val="26"/>
  </w:num>
  <w:num w:numId="10" w16cid:durableId="249196921">
    <w:abstractNumId w:val="43"/>
  </w:num>
  <w:num w:numId="11" w16cid:durableId="1990749850">
    <w:abstractNumId w:val="30"/>
  </w:num>
  <w:num w:numId="12" w16cid:durableId="2131170949">
    <w:abstractNumId w:val="14"/>
  </w:num>
  <w:num w:numId="13" w16cid:durableId="371536394">
    <w:abstractNumId w:val="34"/>
  </w:num>
  <w:num w:numId="14" w16cid:durableId="909147109">
    <w:abstractNumId w:val="32"/>
  </w:num>
  <w:num w:numId="15" w16cid:durableId="262110514">
    <w:abstractNumId w:val="23"/>
  </w:num>
  <w:num w:numId="16" w16cid:durableId="1571883321">
    <w:abstractNumId w:val="6"/>
  </w:num>
  <w:num w:numId="17" w16cid:durableId="1806923530">
    <w:abstractNumId w:val="10"/>
  </w:num>
  <w:num w:numId="18" w16cid:durableId="797533444">
    <w:abstractNumId w:val="0"/>
  </w:num>
  <w:num w:numId="19" w16cid:durableId="1896432467">
    <w:abstractNumId w:val="5"/>
  </w:num>
  <w:num w:numId="20" w16cid:durableId="24136231">
    <w:abstractNumId w:val="44"/>
  </w:num>
  <w:num w:numId="21" w16cid:durableId="1716345951">
    <w:abstractNumId w:val="33"/>
  </w:num>
  <w:num w:numId="22" w16cid:durableId="493767078">
    <w:abstractNumId w:val="11"/>
  </w:num>
  <w:num w:numId="23" w16cid:durableId="1110397929">
    <w:abstractNumId w:val="25"/>
  </w:num>
  <w:num w:numId="24" w16cid:durableId="1197816312">
    <w:abstractNumId w:val="9"/>
  </w:num>
  <w:num w:numId="25" w16cid:durableId="577372572">
    <w:abstractNumId w:val="35"/>
  </w:num>
  <w:num w:numId="26" w16cid:durableId="959922541">
    <w:abstractNumId w:val="12"/>
  </w:num>
  <w:num w:numId="27" w16cid:durableId="1810440530">
    <w:abstractNumId w:val="2"/>
  </w:num>
  <w:num w:numId="28" w16cid:durableId="1276054971">
    <w:abstractNumId w:val="37"/>
  </w:num>
  <w:num w:numId="29" w16cid:durableId="2137524617">
    <w:abstractNumId w:val="41"/>
  </w:num>
  <w:num w:numId="30" w16cid:durableId="1294367267">
    <w:abstractNumId w:val="39"/>
  </w:num>
  <w:num w:numId="31" w16cid:durableId="1849951711">
    <w:abstractNumId w:val="42"/>
  </w:num>
  <w:num w:numId="32" w16cid:durableId="1222061507">
    <w:abstractNumId w:val="18"/>
  </w:num>
  <w:num w:numId="33" w16cid:durableId="2088961516">
    <w:abstractNumId w:val="27"/>
  </w:num>
  <w:num w:numId="34" w16cid:durableId="1790974187">
    <w:abstractNumId w:val="13"/>
  </w:num>
  <w:num w:numId="35" w16cid:durableId="947009326">
    <w:abstractNumId w:val="3"/>
  </w:num>
  <w:num w:numId="36" w16cid:durableId="48768421">
    <w:abstractNumId w:val="40"/>
  </w:num>
  <w:num w:numId="37" w16cid:durableId="1072392664">
    <w:abstractNumId w:val="28"/>
  </w:num>
  <w:num w:numId="38" w16cid:durableId="260142559">
    <w:abstractNumId w:val="20"/>
  </w:num>
  <w:num w:numId="39" w16cid:durableId="2123766505">
    <w:abstractNumId w:val="7"/>
  </w:num>
  <w:num w:numId="40" w16cid:durableId="531040437">
    <w:abstractNumId w:val="16"/>
  </w:num>
  <w:num w:numId="41" w16cid:durableId="1994872595">
    <w:abstractNumId w:val="19"/>
  </w:num>
  <w:num w:numId="42" w16cid:durableId="17213250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9104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49983151">
    <w:abstractNumId w:val="24"/>
  </w:num>
  <w:num w:numId="45" w16cid:durableId="995034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DD"/>
    <w:rsid w:val="000032DB"/>
    <w:rsid w:val="00034181"/>
    <w:rsid w:val="00046451"/>
    <w:rsid w:val="00054A4D"/>
    <w:rsid w:val="0007175C"/>
    <w:rsid w:val="00081061"/>
    <w:rsid w:val="000959E7"/>
    <w:rsid w:val="000C132D"/>
    <w:rsid w:val="000D37B4"/>
    <w:rsid w:val="001107A7"/>
    <w:rsid w:val="0011715F"/>
    <w:rsid w:val="00155A97"/>
    <w:rsid w:val="00177B6E"/>
    <w:rsid w:val="00180A26"/>
    <w:rsid w:val="001871E3"/>
    <w:rsid w:val="001971C0"/>
    <w:rsid w:val="001A16CF"/>
    <w:rsid w:val="001D64B4"/>
    <w:rsid w:val="001E5C79"/>
    <w:rsid w:val="00214ED9"/>
    <w:rsid w:val="00221E33"/>
    <w:rsid w:val="00224873"/>
    <w:rsid w:val="002369AA"/>
    <w:rsid w:val="00272571"/>
    <w:rsid w:val="0028798D"/>
    <w:rsid w:val="00290104"/>
    <w:rsid w:val="002A4298"/>
    <w:rsid w:val="002B5209"/>
    <w:rsid w:val="002B7B6F"/>
    <w:rsid w:val="002D3F5A"/>
    <w:rsid w:val="002E26E0"/>
    <w:rsid w:val="002E293A"/>
    <w:rsid w:val="00305B28"/>
    <w:rsid w:val="00346570"/>
    <w:rsid w:val="0036313B"/>
    <w:rsid w:val="00367B62"/>
    <w:rsid w:val="00374A95"/>
    <w:rsid w:val="00385BBB"/>
    <w:rsid w:val="003920D6"/>
    <w:rsid w:val="00395F62"/>
    <w:rsid w:val="003A68F0"/>
    <w:rsid w:val="003B16F7"/>
    <w:rsid w:val="003B3AF9"/>
    <w:rsid w:val="003C5FCE"/>
    <w:rsid w:val="004209A9"/>
    <w:rsid w:val="00425DA3"/>
    <w:rsid w:val="0043294C"/>
    <w:rsid w:val="00437CD3"/>
    <w:rsid w:val="00447F32"/>
    <w:rsid w:val="00453929"/>
    <w:rsid w:val="004561DE"/>
    <w:rsid w:val="00470CB0"/>
    <w:rsid w:val="00492849"/>
    <w:rsid w:val="004A4D46"/>
    <w:rsid w:val="004A6BB4"/>
    <w:rsid w:val="004C6D33"/>
    <w:rsid w:val="004E7454"/>
    <w:rsid w:val="004F227A"/>
    <w:rsid w:val="00502DFA"/>
    <w:rsid w:val="005046D3"/>
    <w:rsid w:val="00507C86"/>
    <w:rsid w:val="0051072F"/>
    <w:rsid w:val="0052041B"/>
    <w:rsid w:val="00522A6B"/>
    <w:rsid w:val="00534B86"/>
    <w:rsid w:val="00550CB0"/>
    <w:rsid w:val="005572F8"/>
    <w:rsid w:val="00571815"/>
    <w:rsid w:val="005A257E"/>
    <w:rsid w:val="005B192A"/>
    <w:rsid w:val="005B6D2F"/>
    <w:rsid w:val="005C3077"/>
    <w:rsid w:val="005F0D1A"/>
    <w:rsid w:val="005F0F3B"/>
    <w:rsid w:val="005F4750"/>
    <w:rsid w:val="005F5687"/>
    <w:rsid w:val="0060693E"/>
    <w:rsid w:val="00622CD1"/>
    <w:rsid w:val="006352A4"/>
    <w:rsid w:val="00641F59"/>
    <w:rsid w:val="00651278"/>
    <w:rsid w:val="00656CAE"/>
    <w:rsid w:val="00666646"/>
    <w:rsid w:val="00684AC2"/>
    <w:rsid w:val="00684D71"/>
    <w:rsid w:val="00697ECF"/>
    <w:rsid w:val="006A7D6A"/>
    <w:rsid w:val="006B50C5"/>
    <w:rsid w:val="006C40CF"/>
    <w:rsid w:val="006C5BDA"/>
    <w:rsid w:val="006C6BB1"/>
    <w:rsid w:val="006D15F8"/>
    <w:rsid w:val="006D5606"/>
    <w:rsid w:val="00716A2E"/>
    <w:rsid w:val="00737689"/>
    <w:rsid w:val="00754F9A"/>
    <w:rsid w:val="0075539B"/>
    <w:rsid w:val="007575C8"/>
    <w:rsid w:val="00762DDC"/>
    <w:rsid w:val="00763268"/>
    <w:rsid w:val="00796598"/>
    <w:rsid w:val="007A5755"/>
    <w:rsid w:val="008067C8"/>
    <w:rsid w:val="008132F5"/>
    <w:rsid w:val="00815FF1"/>
    <w:rsid w:val="00822829"/>
    <w:rsid w:val="00857714"/>
    <w:rsid w:val="008606A6"/>
    <w:rsid w:val="00870BBB"/>
    <w:rsid w:val="00877784"/>
    <w:rsid w:val="008965B0"/>
    <w:rsid w:val="008A5223"/>
    <w:rsid w:val="008B2114"/>
    <w:rsid w:val="008C174E"/>
    <w:rsid w:val="008C6D50"/>
    <w:rsid w:val="00916FF6"/>
    <w:rsid w:val="00931F4A"/>
    <w:rsid w:val="00940F63"/>
    <w:rsid w:val="0096114A"/>
    <w:rsid w:val="00961D4B"/>
    <w:rsid w:val="00973662"/>
    <w:rsid w:val="00994FD4"/>
    <w:rsid w:val="00996945"/>
    <w:rsid w:val="009A499D"/>
    <w:rsid w:val="009C684E"/>
    <w:rsid w:val="009C6CCF"/>
    <w:rsid w:val="00A27172"/>
    <w:rsid w:val="00A3034E"/>
    <w:rsid w:val="00A4517D"/>
    <w:rsid w:val="00A5617E"/>
    <w:rsid w:val="00A564F8"/>
    <w:rsid w:val="00A702C6"/>
    <w:rsid w:val="00A727B7"/>
    <w:rsid w:val="00A95B0C"/>
    <w:rsid w:val="00AA11F9"/>
    <w:rsid w:val="00AB2F3E"/>
    <w:rsid w:val="00AF5E2D"/>
    <w:rsid w:val="00AF6468"/>
    <w:rsid w:val="00B15486"/>
    <w:rsid w:val="00B33B32"/>
    <w:rsid w:val="00B35E3B"/>
    <w:rsid w:val="00B46B02"/>
    <w:rsid w:val="00B555D2"/>
    <w:rsid w:val="00BC32DD"/>
    <w:rsid w:val="00BC3499"/>
    <w:rsid w:val="00C1408D"/>
    <w:rsid w:val="00C26775"/>
    <w:rsid w:val="00C31819"/>
    <w:rsid w:val="00C34AED"/>
    <w:rsid w:val="00C4197A"/>
    <w:rsid w:val="00C646FB"/>
    <w:rsid w:val="00C647C3"/>
    <w:rsid w:val="00C73112"/>
    <w:rsid w:val="00C77222"/>
    <w:rsid w:val="00CA0614"/>
    <w:rsid w:val="00CB1643"/>
    <w:rsid w:val="00CB2661"/>
    <w:rsid w:val="00CF6C18"/>
    <w:rsid w:val="00D369E1"/>
    <w:rsid w:val="00D42626"/>
    <w:rsid w:val="00D43C41"/>
    <w:rsid w:val="00D50C09"/>
    <w:rsid w:val="00D578E5"/>
    <w:rsid w:val="00D61172"/>
    <w:rsid w:val="00D61B2B"/>
    <w:rsid w:val="00D639C3"/>
    <w:rsid w:val="00D924EA"/>
    <w:rsid w:val="00D92A00"/>
    <w:rsid w:val="00D94A0A"/>
    <w:rsid w:val="00DA2605"/>
    <w:rsid w:val="00DA415C"/>
    <w:rsid w:val="00DD41DB"/>
    <w:rsid w:val="00DD4777"/>
    <w:rsid w:val="00DE281F"/>
    <w:rsid w:val="00E0281D"/>
    <w:rsid w:val="00E03400"/>
    <w:rsid w:val="00E360A5"/>
    <w:rsid w:val="00E47EBF"/>
    <w:rsid w:val="00E90410"/>
    <w:rsid w:val="00E964B3"/>
    <w:rsid w:val="00EA6E15"/>
    <w:rsid w:val="00EF0577"/>
    <w:rsid w:val="00EF2C15"/>
    <w:rsid w:val="00F22BBB"/>
    <w:rsid w:val="00F53572"/>
    <w:rsid w:val="00F54188"/>
    <w:rsid w:val="00F56C94"/>
    <w:rsid w:val="00F62BB2"/>
    <w:rsid w:val="00F654E7"/>
    <w:rsid w:val="00F726B0"/>
    <w:rsid w:val="00FA4EB4"/>
    <w:rsid w:val="00FB0E69"/>
    <w:rsid w:val="00FC72A3"/>
    <w:rsid w:val="00FE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DBFE"/>
  <w15:chartTrackingRefBased/>
  <w15:docId w15:val="{C0F19A8D-1773-41BD-8EF0-F5C107D8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2DD"/>
    <w:pPr>
      <w:ind w:left="720"/>
      <w:contextualSpacing/>
    </w:pPr>
  </w:style>
  <w:style w:type="paragraph" w:styleId="NormalWeb">
    <w:name w:val="Normal (Web)"/>
    <w:basedOn w:val="Normal"/>
    <w:uiPriority w:val="99"/>
    <w:unhideWhenUsed/>
    <w:rsid w:val="00D57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6570"/>
  </w:style>
  <w:style w:type="character" w:customStyle="1" w:styleId="eop">
    <w:name w:val="eop"/>
    <w:basedOn w:val="DefaultParagraphFont"/>
    <w:rsid w:val="0034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0847">
      <w:bodyDiv w:val="1"/>
      <w:marLeft w:val="0"/>
      <w:marRight w:val="0"/>
      <w:marTop w:val="0"/>
      <w:marBottom w:val="0"/>
      <w:divBdr>
        <w:top w:val="none" w:sz="0" w:space="0" w:color="auto"/>
        <w:left w:val="none" w:sz="0" w:space="0" w:color="auto"/>
        <w:bottom w:val="none" w:sz="0" w:space="0" w:color="auto"/>
        <w:right w:val="none" w:sz="0" w:space="0" w:color="auto"/>
      </w:divBdr>
    </w:div>
    <w:div w:id="569730772">
      <w:bodyDiv w:val="1"/>
      <w:marLeft w:val="0"/>
      <w:marRight w:val="0"/>
      <w:marTop w:val="0"/>
      <w:marBottom w:val="0"/>
      <w:divBdr>
        <w:top w:val="none" w:sz="0" w:space="0" w:color="auto"/>
        <w:left w:val="none" w:sz="0" w:space="0" w:color="auto"/>
        <w:bottom w:val="none" w:sz="0" w:space="0" w:color="auto"/>
        <w:right w:val="none" w:sz="0" w:space="0" w:color="auto"/>
      </w:divBdr>
    </w:div>
    <w:div w:id="689600861">
      <w:bodyDiv w:val="1"/>
      <w:marLeft w:val="0"/>
      <w:marRight w:val="0"/>
      <w:marTop w:val="0"/>
      <w:marBottom w:val="0"/>
      <w:divBdr>
        <w:top w:val="none" w:sz="0" w:space="0" w:color="auto"/>
        <w:left w:val="none" w:sz="0" w:space="0" w:color="auto"/>
        <w:bottom w:val="none" w:sz="0" w:space="0" w:color="auto"/>
        <w:right w:val="none" w:sz="0" w:space="0" w:color="auto"/>
      </w:divBdr>
    </w:div>
    <w:div w:id="7803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7" ma:contentTypeDescription="Create a new document." ma:contentTypeScope="" ma:versionID="99998529a59df6a9c7900c965957c0b3">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c89ca023849629ac8a8782d308a44769" ns3:_="" ns4:_="">
    <xsd:import namespace="ceeb2364-b2a3-495d-a95c-cb2109f4fbf3"/>
    <xsd:import namespace="d82354d3-35a7-4d0d-a9d7-fa9f6c3463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590CE-8BF9-46A5-A194-91D31648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618EB-17F1-4377-ABEB-1F5EA58C22E0}">
  <ds:schemaRefs>
    <ds:schemaRef ds:uri="d82354d3-35a7-4d0d-a9d7-fa9f6c3463d8"/>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ceeb2364-b2a3-495d-a95c-cb2109f4fbf3"/>
  </ds:schemaRefs>
</ds:datastoreItem>
</file>

<file path=customXml/itemProps3.xml><?xml version="1.0" encoding="utf-8"?>
<ds:datastoreItem xmlns:ds="http://schemas.openxmlformats.org/officeDocument/2006/customXml" ds:itemID="{31FDC8D4-BA6A-4E7C-B17B-C98216EB1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2</cp:revision>
  <cp:lastPrinted>2023-11-28T17:41:00Z</cp:lastPrinted>
  <dcterms:created xsi:type="dcterms:W3CDTF">2024-01-29T22:47:00Z</dcterms:created>
  <dcterms:modified xsi:type="dcterms:W3CDTF">2024-01-29T22:47:00Z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