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AFFD" w14:textId="77777777" w:rsidR="00AB3766" w:rsidRDefault="005F37BE">
      <w:pPr>
        <w:rPr>
          <w:sz w:val="24"/>
          <w:szCs w:val="24"/>
        </w:rPr>
      </w:pPr>
      <w:r>
        <w:rPr>
          <w:noProof/>
        </w:rPr>
        <w:drawing>
          <wp:anchor distT="0" distB="0" distL="114300" distR="114300" simplePos="0" relativeHeight="251658240" behindDoc="0" locked="0" layoutInCell="1" hidden="0" allowOverlap="1" wp14:anchorId="46D2D4B5" wp14:editId="21370DA1">
            <wp:simplePos x="0" y="0"/>
            <wp:positionH relativeFrom="column">
              <wp:posOffset>1</wp:posOffset>
            </wp:positionH>
            <wp:positionV relativeFrom="paragraph">
              <wp:posOffset>281940</wp:posOffset>
            </wp:positionV>
            <wp:extent cx="1713164" cy="17240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13164" cy="1724025"/>
                    </a:xfrm>
                    <a:prstGeom prst="rect">
                      <a:avLst/>
                    </a:prstGeom>
                    <a:ln/>
                  </pic:spPr>
                </pic:pic>
              </a:graphicData>
            </a:graphic>
          </wp:anchor>
        </w:drawing>
      </w:r>
    </w:p>
    <w:p w14:paraId="54CE53FA" w14:textId="77777777" w:rsidR="00AB3766" w:rsidRDefault="005F37BE">
      <w:pPr>
        <w:tabs>
          <w:tab w:val="left" w:pos="1762"/>
        </w:tabs>
        <w:jc w:val="center"/>
        <w:rPr>
          <w:sz w:val="44"/>
          <w:szCs w:val="44"/>
        </w:rPr>
      </w:pPr>
      <w:bookmarkStart w:id="0" w:name="_heading=h.gjdgxs" w:colFirst="0" w:colLast="0"/>
      <w:bookmarkEnd w:id="0"/>
      <w:r>
        <w:rPr>
          <w:sz w:val="44"/>
          <w:szCs w:val="44"/>
        </w:rPr>
        <w:t>ASWCC Senate Meeting Agenda</w:t>
      </w:r>
    </w:p>
    <w:p w14:paraId="0A787A36" w14:textId="7710DEDC" w:rsidR="00AB3766" w:rsidRDefault="005F37BE">
      <w:pPr>
        <w:tabs>
          <w:tab w:val="left" w:pos="1762"/>
        </w:tabs>
        <w:jc w:val="center"/>
        <w:rPr>
          <w:sz w:val="24"/>
          <w:szCs w:val="24"/>
        </w:rPr>
      </w:pPr>
      <w:r>
        <w:rPr>
          <w:sz w:val="24"/>
          <w:szCs w:val="24"/>
        </w:rPr>
        <w:t xml:space="preserve">Date: January </w:t>
      </w:r>
      <w:r w:rsidR="005D2E66">
        <w:rPr>
          <w:sz w:val="24"/>
          <w:szCs w:val="24"/>
        </w:rPr>
        <w:t>29</w:t>
      </w:r>
      <w:r>
        <w:rPr>
          <w:sz w:val="24"/>
          <w:szCs w:val="24"/>
          <w:vertAlign w:val="superscript"/>
        </w:rPr>
        <w:t>th</w:t>
      </w:r>
      <w:r>
        <w:rPr>
          <w:sz w:val="24"/>
          <w:szCs w:val="24"/>
        </w:rPr>
        <w:t>, 202</w:t>
      </w:r>
      <w:r w:rsidR="00850AE5">
        <w:rPr>
          <w:sz w:val="24"/>
          <w:szCs w:val="24"/>
        </w:rPr>
        <w:t>4</w:t>
      </w:r>
    </w:p>
    <w:p w14:paraId="4AF51BAB" w14:textId="77777777" w:rsidR="00AB3766" w:rsidRDefault="005F37BE">
      <w:pPr>
        <w:tabs>
          <w:tab w:val="left" w:pos="1762"/>
        </w:tabs>
        <w:jc w:val="center"/>
        <w:rPr>
          <w:sz w:val="24"/>
          <w:szCs w:val="24"/>
        </w:rPr>
      </w:pPr>
      <w:r>
        <w:rPr>
          <w:sz w:val="24"/>
          <w:szCs w:val="24"/>
        </w:rPr>
        <w:t xml:space="preserve">3:00 p.m. </w:t>
      </w:r>
    </w:p>
    <w:p w14:paraId="383355D9" w14:textId="77777777" w:rsidR="00AB3766" w:rsidRDefault="005F37BE">
      <w:pPr>
        <w:tabs>
          <w:tab w:val="left" w:pos="1762"/>
        </w:tabs>
        <w:jc w:val="center"/>
        <w:rPr>
          <w:sz w:val="24"/>
          <w:szCs w:val="24"/>
        </w:rPr>
      </w:pPr>
      <w:r>
        <w:rPr>
          <w:sz w:val="24"/>
          <w:szCs w:val="24"/>
        </w:rPr>
        <w:t>Location: Syre 108</w:t>
      </w:r>
    </w:p>
    <w:p w14:paraId="247140CC" w14:textId="77777777" w:rsidR="00AB3766" w:rsidRDefault="00AB3766">
      <w:pPr>
        <w:tabs>
          <w:tab w:val="left" w:pos="1762"/>
        </w:tabs>
        <w:rPr>
          <w:sz w:val="24"/>
          <w:szCs w:val="24"/>
        </w:rPr>
      </w:pPr>
    </w:p>
    <w:p w14:paraId="27CF9938" w14:textId="77777777" w:rsidR="00AB3766" w:rsidRDefault="005F37BE">
      <w:pPr>
        <w:tabs>
          <w:tab w:val="left" w:pos="3125"/>
        </w:tabs>
        <w:rPr>
          <w:b/>
          <w:sz w:val="24"/>
          <w:szCs w:val="24"/>
        </w:rPr>
      </w:pPr>
      <w:r>
        <w:rPr>
          <w:noProof/>
        </w:rPr>
        <mc:AlternateContent>
          <mc:Choice Requires="wps">
            <w:drawing>
              <wp:anchor distT="0" distB="0" distL="114300" distR="114300" simplePos="0" relativeHeight="251659264" behindDoc="0" locked="0" layoutInCell="1" hidden="0" allowOverlap="1" wp14:anchorId="5812A637" wp14:editId="5E7F65D1">
                <wp:simplePos x="0" y="0"/>
                <wp:positionH relativeFrom="column">
                  <wp:posOffset>1676400</wp:posOffset>
                </wp:positionH>
                <wp:positionV relativeFrom="paragraph">
                  <wp:posOffset>0</wp:posOffset>
                </wp:positionV>
                <wp:extent cx="4876530" cy="68837"/>
                <wp:effectExtent l="0" t="0" r="0" b="0"/>
                <wp:wrapNone/>
                <wp:docPr id="3" name=""/>
                <wp:cNvGraphicFramePr/>
                <a:graphic xmlns:a="http://schemas.openxmlformats.org/drawingml/2006/main">
                  <a:graphicData uri="http://schemas.microsoft.com/office/word/2010/wordprocessingShape">
                    <wps:wsp>
                      <wps:cNvSpPr/>
                      <wps:spPr>
                        <a:xfrm>
                          <a:off x="2914085" y="3751932"/>
                          <a:ext cx="4863830" cy="56137"/>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5871FAF6" w14:textId="77777777" w:rsidR="00AB3766" w:rsidRDefault="00AB376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12A637" id="_x0000_s1026" style="position:absolute;margin-left:132pt;margin-top:0;width:38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" fillcolor="black [3200]" strokecolor="black [3200]" strokeweight="1pt">
                <v:stroke startarrowwidth="narrow" startarrowlength="short" endarrowwidth="narrow" endarrowlength="short"/>
                <v:textbox inset="2.53958mm,2.53958mm,2.53958mm,2.53958mm">
                  <w:txbxContent>
                    <w:p w14:paraId="5871FAF6" w14:textId="77777777" w:rsidR="00AB3766" w:rsidRDefault="00AB3766">
                      <w:pPr>
                        <w:spacing w:after="0" w:line="240" w:lineRule="auto"/>
                        <w:textDirection w:val="btLr"/>
                      </w:pPr>
                    </w:p>
                  </w:txbxContent>
                </v:textbox>
              </v:rect>
            </w:pict>
          </mc:Fallback>
        </mc:AlternateContent>
      </w:r>
    </w:p>
    <w:p w14:paraId="6235BB47" w14:textId="77777777" w:rsidR="00AB3766" w:rsidRDefault="005F37BE">
      <w:pPr>
        <w:numPr>
          <w:ilvl w:val="0"/>
          <w:numId w:val="6"/>
        </w:numPr>
        <w:tabs>
          <w:tab w:val="left" w:pos="3125"/>
        </w:tabs>
        <w:rPr>
          <w:sz w:val="24"/>
          <w:szCs w:val="24"/>
        </w:rPr>
      </w:pPr>
      <w:r>
        <w:rPr>
          <w:sz w:val="24"/>
          <w:szCs w:val="24"/>
        </w:rPr>
        <w:t xml:space="preserve">Chair: Alaina Hirsch – ASWCC President </w:t>
      </w:r>
    </w:p>
    <w:p w14:paraId="425E8D00" w14:textId="77777777" w:rsidR="00AB3766" w:rsidRDefault="005F37BE">
      <w:pPr>
        <w:tabs>
          <w:tab w:val="left" w:pos="3125"/>
        </w:tabs>
        <w:rPr>
          <w:color w:val="000000"/>
          <w:sz w:val="24"/>
          <w:szCs w:val="24"/>
        </w:rPr>
      </w:pPr>
      <w:r>
        <w:rPr>
          <w:b/>
          <w:sz w:val="24"/>
          <w:szCs w:val="24"/>
        </w:rPr>
        <w:t>Voting members</w:t>
      </w:r>
    </w:p>
    <w:p w14:paraId="40541CA8" w14:textId="77777777" w:rsidR="00AB3766" w:rsidRDefault="005F37BE">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Krystan Andreason – ASWCC VP for Campus Advocacy</w:t>
      </w:r>
    </w:p>
    <w:p w14:paraId="75DC22D5" w14:textId="77777777" w:rsidR="00AB3766" w:rsidRDefault="005F37BE">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Matthew Valencia – ASWCC VP for Clubs</w:t>
      </w:r>
    </w:p>
    <w:p w14:paraId="1931425D" w14:textId="77777777" w:rsidR="00AB3766" w:rsidRDefault="005F37BE">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Bella Nguyen – ASWCC VP for Operations, minute taker</w:t>
      </w:r>
    </w:p>
    <w:p w14:paraId="11CB9C5D"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Aydin Aliseo - Senator </w:t>
      </w:r>
    </w:p>
    <w:p w14:paraId="4B3A6690"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Sara Rohner - Senator </w:t>
      </w:r>
    </w:p>
    <w:p w14:paraId="1A7D86CB"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Jovanka Wong - Senator </w:t>
      </w:r>
    </w:p>
    <w:p w14:paraId="5CA8E379"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Devin Luna - Senator </w:t>
      </w:r>
    </w:p>
    <w:p w14:paraId="562B8EF8" w14:textId="45DFCA3E" w:rsidR="00AB3766" w:rsidRDefault="005F37BE">
      <w:pPr>
        <w:numPr>
          <w:ilvl w:val="0"/>
          <w:numId w:val="7"/>
        </w:numPr>
        <w:pBdr>
          <w:top w:val="nil"/>
          <w:left w:val="nil"/>
          <w:bottom w:val="nil"/>
          <w:right w:val="nil"/>
          <w:between w:val="nil"/>
        </w:pBdr>
        <w:tabs>
          <w:tab w:val="left" w:pos="3125"/>
        </w:tabs>
        <w:spacing w:after="0"/>
        <w:rPr>
          <w:sz w:val="24"/>
          <w:szCs w:val="24"/>
        </w:rPr>
      </w:pPr>
      <w:proofErr w:type="spellStart"/>
      <w:r>
        <w:rPr>
          <w:sz w:val="24"/>
          <w:szCs w:val="24"/>
        </w:rPr>
        <w:t>Dansie</w:t>
      </w:r>
      <w:proofErr w:type="spellEnd"/>
      <w:r>
        <w:rPr>
          <w:sz w:val="24"/>
          <w:szCs w:val="24"/>
        </w:rPr>
        <w:t xml:space="preserve"> </w:t>
      </w:r>
      <w:proofErr w:type="spellStart"/>
      <w:r w:rsidR="00AA766A">
        <w:rPr>
          <w:sz w:val="24"/>
          <w:szCs w:val="24"/>
        </w:rPr>
        <w:t>Lanz</w:t>
      </w:r>
      <w:proofErr w:type="spellEnd"/>
      <w:r>
        <w:rPr>
          <w:sz w:val="24"/>
          <w:szCs w:val="24"/>
        </w:rPr>
        <w:t xml:space="preserve">- Senator </w:t>
      </w:r>
    </w:p>
    <w:p w14:paraId="41862B57" w14:textId="386024AA" w:rsidR="005F37BE"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Hans Nelson – Senator</w:t>
      </w:r>
    </w:p>
    <w:p w14:paraId="4E7A8EEE" w14:textId="3C36CBCF" w:rsidR="005F37BE"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Elizabeth Nazarova – Senator </w:t>
      </w:r>
    </w:p>
    <w:p w14:paraId="1D358A7C" w14:textId="0BC1E8E2" w:rsidR="006A0913" w:rsidRDefault="006A0913">
      <w:pPr>
        <w:numPr>
          <w:ilvl w:val="0"/>
          <w:numId w:val="7"/>
        </w:numPr>
        <w:pBdr>
          <w:top w:val="nil"/>
          <w:left w:val="nil"/>
          <w:bottom w:val="nil"/>
          <w:right w:val="nil"/>
          <w:between w:val="nil"/>
        </w:pBdr>
        <w:tabs>
          <w:tab w:val="left" w:pos="3125"/>
        </w:tabs>
        <w:spacing w:after="0"/>
        <w:rPr>
          <w:sz w:val="24"/>
          <w:szCs w:val="24"/>
        </w:rPr>
      </w:pPr>
      <w:r>
        <w:rPr>
          <w:sz w:val="24"/>
          <w:szCs w:val="24"/>
        </w:rPr>
        <w:t xml:space="preserve">Trevor Austin – Senator </w:t>
      </w:r>
    </w:p>
    <w:p w14:paraId="60189D27" w14:textId="77777777" w:rsidR="00AB3766" w:rsidRDefault="00AB3766">
      <w:pPr>
        <w:pBdr>
          <w:top w:val="nil"/>
          <w:left w:val="nil"/>
          <w:bottom w:val="nil"/>
          <w:right w:val="nil"/>
          <w:between w:val="nil"/>
        </w:pBdr>
        <w:tabs>
          <w:tab w:val="left" w:pos="3125"/>
        </w:tabs>
        <w:rPr>
          <w:color w:val="000000"/>
          <w:sz w:val="24"/>
          <w:szCs w:val="24"/>
        </w:rPr>
      </w:pPr>
    </w:p>
    <w:p w14:paraId="2B51D1F0" w14:textId="77777777" w:rsidR="00AB3766" w:rsidRPr="005D2E66" w:rsidRDefault="005F37BE" w:rsidP="005D2E66">
      <w:pPr>
        <w:pStyle w:val="ListParagraph"/>
        <w:numPr>
          <w:ilvl w:val="0"/>
          <w:numId w:val="15"/>
        </w:numPr>
        <w:tabs>
          <w:tab w:val="left" w:pos="3125"/>
        </w:tabs>
        <w:rPr>
          <w:b/>
          <w:sz w:val="24"/>
          <w:szCs w:val="24"/>
        </w:rPr>
      </w:pPr>
      <w:r w:rsidRPr="005D2E66">
        <w:rPr>
          <w:b/>
          <w:sz w:val="24"/>
          <w:szCs w:val="24"/>
        </w:rPr>
        <w:t>Meeting call to order</w:t>
      </w:r>
    </w:p>
    <w:p w14:paraId="7CEFA5D2" w14:textId="77777777" w:rsidR="00AB3766" w:rsidRDefault="005F37BE">
      <w:pPr>
        <w:tabs>
          <w:tab w:val="left" w:pos="3125"/>
        </w:tabs>
        <w:rPr>
          <w:b/>
          <w:sz w:val="24"/>
          <w:szCs w:val="24"/>
        </w:rPr>
      </w:pPr>
      <w:r>
        <w:rPr>
          <w:b/>
          <w:sz w:val="24"/>
          <w:szCs w:val="24"/>
        </w:rPr>
        <w:t>Land acknowledgment and pronoun statement</w:t>
      </w:r>
    </w:p>
    <w:p w14:paraId="10B96DFE" w14:textId="77777777" w:rsidR="00AB3766" w:rsidRDefault="005F37BE">
      <w:pPr>
        <w:numPr>
          <w:ilvl w:val="0"/>
          <w:numId w:val="8"/>
        </w:numPr>
        <w:pBdr>
          <w:top w:val="nil"/>
          <w:left w:val="nil"/>
          <w:bottom w:val="nil"/>
          <w:right w:val="nil"/>
          <w:between w:val="nil"/>
        </w:pBdr>
        <w:spacing w:after="0"/>
        <w:rPr>
          <w:color w:val="000000"/>
          <w:sz w:val="24"/>
          <w:szCs w:val="24"/>
        </w:rPr>
      </w:pPr>
      <w:r>
        <w:rPr>
          <w:color w:val="000000"/>
          <w:sz w:val="24"/>
          <w:szCs w:val="24"/>
        </w:rPr>
        <w:t>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34BD50C3" w14:textId="77777777" w:rsidR="00AB3766" w:rsidRDefault="005F37BE">
      <w:pPr>
        <w:numPr>
          <w:ilvl w:val="0"/>
          <w:numId w:val="8"/>
        </w:numPr>
        <w:pBdr>
          <w:top w:val="nil"/>
          <w:left w:val="nil"/>
          <w:bottom w:val="nil"/>
          <w:right w:val="nil"/>
          <w:between w:val="nil"/>
        </w:pBdr>
        <w:rPr>
          <w:b/>
          <w:color w:val="000000"/>
          <w:sz w:val="24"/>
          <w:szCs w:val="24"/>
        </w:rPr>
      </w:pPr>
      <w:r>
        <w:rPr>
          <w:color w:val="000000"/>
          <w:sz w:val="24"/>
          <w:szCs w:val="24"/>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5DD0181D" w14:textId="77777777" w:rsidR="00AB3766" w:rsidRPr="00720F0C" w:rsidRDefault="005F37BE" w:rsidP="00720F0C">
      <w:pPr>
        <w:pStyle w:val="ListParagraph"/>
        <w:numPr>
          <w:ilvl w:val="0"/>
          <w:numId w:val="14"/>
        </w:numPr>
        <w:rPr>
          <w:b/>
          <w:sz w:val="24"/>
          <w:szCs w:val="24"/>
        </w:rPr>
      </w:pPr>
      <w:r w:rsidRPr="00720F0C">
        <w:rPr>
          <w:b/>
          <w:sz w:val="24"/>
          <w:szCs w:val="24"/>
        </w:rPr>
        <w:lastRenderedPageBreak/>
        <w:t xml:space="preserve">Introduction of Executive Board and Senators </w:t>
      </w:r>
    </w:p>
    <w:p w14:paraId="1339F11F" w14:textId="77777777" w:rsidR="00AB3766" w:rsidRDefault="005F37BE">
      <w:pPr>
        <w:numPr>
          <w:ilvl w:val="0"/>
          <w:numId w:val="9"/>
        </w:numPr>
        <w:pBdr>
          <w:top w:val="nil"/>
          <w:left w:val="nil"/>
          <w:bottom w:val="nil"/>
          <w:right w:val="nil"/>
          <w:between w:val="nil"/>
        </w:pBdr>
        <w:spacing w:after="0"/>
        <w:rPr>
          <w:color w:val="000000"/>
          <w:sz w:val="24"/>
          <w:szCs w:val="24"/>
        </w:rPr>
      </w:pPr>
      <w:r>
        <w:rPr>
          <w:color w:val="000000"/>
          <w:sz w:val="24"/>
          <w:szCs w:val="24"/>
        </w:rPr>
        <w:t>Names</w:t>
      </w:r>
      <w:r>
        <w:rPr>
          <w:sz w:val="24"/>
          <w:szCs w:val="24"/>
        </w:rPr>
        <w:t xml:space="preserve">, </w:t>
      </w:r>
      <w:proofErr w:type="gramStart"/>
      <w:r>
        <w:rPr>
          <w:color w:val="000000"/>
          <w:sz w:val="24"/>
          <w:szCs w:val="24"/>
        </w:rPr>
        <w:t>pronouns</w:t>
      </w:r>
      <w:proofErr w:type="gramEnd"/>
      <w:r>
        <w:rPr>
          <w:color w:val="000000"/>
          <w:sz w:val="24"/>
          <w:szCs w:val="24"/>
        </w:rPr>
        <w:t xml:space="preserve"> and titles</w:t>
      </w:r>
    </w:p>
    <w:p w14:paraId="30E3EAE9" w14:textId="77777777" w:rsidR="00AB3766" w:rsidRDefault="00AB3766">
      <w:pPr>
        <w:pBdr>
          <w:top w:val="nil"/>
          <w:left w:val="nil"/>
          <w:bottom w:val="nil"/>
          <w:right w:val="nil"/>
          <w:between w:val="nil"/>
        </w:pBdr>
        <w:spacing w:after="0"/>
        <w:ind w:left="720"/>
        <w:rPr>
          <w:b/>
          <w:sz w:val="24"/>
          <w:szCs w:val="24"/>
        </w:rPr>
      </w:pPr>
    </w:p>
    <w:p w14:paraId="4B5E01B9" w14:textId="77777777" w:rsidR="00AB3766" w:rsidRPr="005D2E66" w:rsidRDefault="005F37BE" w:rsidP="005D2E66">
      <w:pPr>
        <w:pStyle w:val="ListParagraph"/>
        <w:numPr>
          <w:ilvl w:val="0"/>
          <w:numId w:val="14"/>
        </w:numPr>
        <w:rPr>
          <w:b/>
          <w:sz w:val="24"/>
          <w:szCs w:val="24"/>
        </w:rPr>
      </w:pPr>
      <w:r w:rsidRPr="005D2E66">
        <w:rPr>
          <w:b/>
          <w:sz w:val="24"/>
          <w:szCs w:val="24"/>
        </w:rPr>
        <w:t xml:space="preserve">Procedures: </w:t>
      </w:r>
    </w:p>
    <w:p w14:paraId="7074FE48" w14:textId="77777777" w:rsidR="00AB3766" w:rsidRDefault="005F37BE">
      <w:pPr>
        <w:numPr>
          <w:ilvl w:val="0"/>
          <w:numId w:val="1"/>
        </w:numPr>
        <w:pBdr>
          <w:top w:val="nil"/>
          <w:left w:val="nil"/>
          <w:bottom w:val="nil"/>
          <w:right w:val="nil"/>
          <w:between w:val="nil"/>
        </w:pBdr>
        <w:spacing w:after="0"/>
        <w:rPr>
          <w:b/>
          <w:color w:val="000000"/>
          <w:sz w:val="24"/>
          <w:szCs w:val="24"/>
        </w:rPr>
      </w:pPr>
      <w:r>
        <w:rPr>
          <w:sz w:val="24"/>
          <w:szCs w:val="24"/>
        </w:rPr>
        <w:t>Meeting will be run using a loose interpretation of Robert's Rules of Order</w:t>
      </w:r>
    </w:p>
    <w:p w14:paraId="534BF575" w14:textId="77777777" w:rsidR="00AB3766" w:rsidRDefault="005F37BE">
      <w:pPr>
        <w:numPr>
          <w:ilvl w:val="0"/>
          <w:numId w:val="1"/>
        </w:numPr>
        <w:pBdr>
          <w:top w:val="nil"/>
          <w:left w:val="nil"/>
          <w:bottom w:val="nil"/>
          <w:right w:val="nil"/>
          <w:between w:val="nil"/>
        </w:pBdr>
        <w:rPr>
          <w:b/>
          <w:color w:val="000000"/>
          <w:sz w:val="24"/>
          <w:szCs w:val="24"/>
        </w:rPr>
      </w:pPr>
      <w:r>
        <w:rPr>
          <w:sz w:val="24"/>
          <w:szCs w:val="24"/>
        </w:rPr>
        <w:t>Chair will recognize each member by name before they begin for the minute-taker’s benefit.</w:t>
      </w:r>
    </w:p>
    <w:p w14:paraId="0F40F49B" w14:textId="77777777" w:rsidR="00AB3766" w:rsidRDefault="005F37BE">
      <w:pPr>
        <w:numPr>
          <w:ilvl w:val="0"/>
          <w:numId w:val="1"/>
        </w:numPr>
        <w:pBdr>
          <w:top w:val="nil"/>
          <w:left w:val="nil"/>
          <w:bottom w:val="nil"/>
          <w:right w:val="nil"/>
          <w:between w:val="nil"/>
        </w:pBdr>
        <w:rPr>
          <w:sz w:val="24"/>
          <w:szCs w:val="24"/>
        </w:rPr>
      </w:pPr>
      <w:r>
        <w:rPr>
          <w:sz w:val="24"/>
          <w:szCs w:val="24"/>
        </w:rPr>
        <w:t xml:space="preserve">Voting members/gallery members will raise their hand if they wish to comment or ask a question. </w:t>
      </w:r>
    </w:p>
    <w:p w14:paraId="49F4A856" w14:textId="77777777" w:rsidR="00AB3766" w:rsidRPr="00720F0C" w:rsidRDefault="005F37BE" w:rsidP="00720F0C">
      <w:pPr>
        <w:pStyle w:val="ListParagraph"/>
        <w:numPr>
          <w:ilvl w:val="0"/>
          <w:numId w:val="14"/>
        </w:numPr>
        <w:rPr>
          <w:b/>
          <w:sz w:val="24"/>
          <w:szCs w:val="24"/>
        </w:rPr>
      </w:pPr>
      <w:r w:rsidRPr="00720F0C">
        <w:rPr>
          <w:b/>
          <w:sz w:val="24"/>
          <w:szCs w:val="24"/>
        </w:rPr>
        <w:t>Approval</w:t>
      </w:r>
    </w:p>
    <w:p w14:paraId="49EAD6C4" w14:textId="77777777" w:rsidR="00AB3766" w:rsidRDefault="005F37BE">
      <w:pPr>
        <w:numPr>
          <w:ilvl w:val="0"/>
          <w:numId w:val="2"/>
        </w:numPr>
        <w:pBdr>
          <w:top w:val="nil"/>
          <w:left w:val="nil"/>
          <w:bottom w:val="nil"/>
          <w:right w:val="nil"/>
          <w:between w:val="nil"/>
        </w:pBdr>
        <w:spacing w:after="0"/>
        <w:rPr>
          <w:color w:val="000000"/>
          <w:sz w:val="24"/>
          <w:szCs w:val="24"/>
        </w:rPr>
      </w:pPr>
      <w:r>
        <w:rPr>
          <w:color w:val="000000"/>
          <w:sz w:val="24"/>
          <w:szCs w:val="24"/>
        </w:rPr>
        <w:t>Minutes</w:t>
      </w:r>
    </w:p>
    <w:p w14:paraId="513DE9C7" w14:textId="77777777" w:rsidR="00AB3766" w:rsidRDefault="005F37BE">
      <w:pPr>
        <w:numPr>
          <w:ilvl w:val="0"/>
          <w:numId w:val="2"/>
        </w:numPr>
        <w:pBdr>
          <w:top w:val="nil"/>
          <w:left w:val="nil"/>
          <w:bottom w:val="nil"/>
          <w:right w:val="nil"/>
          <w:between w:val="nil"/>
        </w:pBdr>
        <w:rPr>
          <w:color w:val="000000"/>
          <w:sz w:val="24"/>
          <w:szCs w:val="24"/>
        </w:rPr>
      </w:pPr>
      <w:r>
        <w:rPr>
          <w:color w:val="000000"/>
          <w:sz w:val="24"/>
          <w:szCs w:val="24"/>
        </w:rPr>
        <w:t>Agenda</w:t>
      </w:r>
    </w:p>
    <w:p w14:paraId="4F3E698F" w14:textId="77777777" w:rsidR="00AB3766" w:rsidRPr="00720F0C" w:rsidRDefault="005F37BE" w:rsidP="00720F0C">
      <w:pPr>
        <w:pStyle w:val="ListParagraph"/>
        <w:numPr>
          <w:ilvl w:val="0"/>
          <w:numId w:val="14"/>
        </w:numPr>
        <w:rPr>
          <w:b/>
          <w:sz w:val="24"/>
          <w:szCs w:val="24"/>
        </w:rPr>
      </w:pPr>
      <w:r w:rsidRPr="00720F0C">
        <w:rPr>
          <w:b/>
          <w:sz w:val="24"/>
          <w:szCs w:val="24"/>
        </w:rPr>
        <w:t>ASWCC Reports</w:t>
      </w:r>
    </w:p>
    <w:p w14:paraId="28646CDD" w14:textId="77777777" w:rsidR="00AB3766" w:rsidRDefault="005F37BE">
      <w:pPr>
        <w:numPr>
          <w:ilvl w:val="0"/>
          <w:numId w:val="4"/>
        </w:numPr>
        <w:pBdr>
          <w:top w:val="nil"/>
          <w:left w:val="nil"/>
          <w:bottom w:val="nil"/>
          <w:right w:val="nil"/>
          <w:between w:val="nil"/>
        </w:pBdr>
        <w:spacing w:after="0"/>
        <w:rPr>
          <w:b/>
          <w:color w:val="000000"/>
          <w:sz w:val="24"/>
          <w:szCs w:val="24"/>
        </w:rPr>
      </w:pPr>
      <w:r>
        <w:rPr>
          <w:color w:val="000000"/>
          <w:sz w:val="24"/>
          <w:szCs w:val="24"/>
        </w:rPr>
        <w:t>ASWCC Health and Wellness Committee</w:t>
      </w:r>
      <w:r>
        <w:rPr>
          <w:b/>
          <w:sz w:val="24"/>
          <w:szCs w:val="24"/>
        </w:rPr>
        <w:t xml:space="preserve"> </w:t>
      </w:r>
      <w:r>
        <w:rPr>
          <w:sz w:val="24"/>
          <w:szCs w:val="24"/>
        </w:rPr>
        <w:t>and</w:t>
      </w:r>
      <w:r>
        <w:rPr>
          <w:b/>
          <w:sz w:val="24"/>
          <w:szCs w:val="24"/>
        </w:rPr>
        <w:t xml:space="preserve"> </w:t>
      </w:r>
      <w:r>
        <w:rPr>
          <w:color w:val="000000"/>
          <w:sz w:val="24"/>
          <w:szCs w:val="24"/>
        </w:rPr>
        <w:t>Social Justice Committee</w:t>
      </w:r>
    </w:p>
    <w:p w14:paraId="2FB132ED" w14:textId="77777777" w:rsidR="00AB3766" w:rsidRDefault="005F37BE">
      <w:pPr>
        <w:numPr>
          <w:ilvl w:val="0"/>
          <w:numId w:val="4"/>
        </w:numPr>
        <w:pBdr>
          <w:top w:val="nil"/>
          <w:left w:val="nil"/>
          <w:bottom w:val="nil"/>
          <w:right w:val="nil"/>
          <w:between w:val="nil"/>
        </w:pBdr>
        <w:spacing w:after="0"/>
        <w:rPr>
          <w:b/>
          <w:color w:val="000000"/>
          <w:sz w:val="24"/>
          <w:szCs w:val="24"/>
        </w:rPr>
      </w:pPr>
      <w:r>
        <w:rPr>
          <w:color w:val="000000"/>
          <w:sz w:val="24"/>
          <w:szCs w:val="24"/>
        </w:rPr>
        <w:t>ASWCC Clubs</w:t>
      </w:r>
    </w:p>
    <w:p w14:paraId="3BFB835E" w14:textId="650A1524" w:rsidR="00AB3766" w:rsidRPr="007C30FC" w:rsidRDefault="005F37BE">
      <w:pPr>
        <w:numPr>
          <w:ilvl w:val="0"/>
          <w:numId w:val="4"/>
        </w:numPr>
        <w:pBdr>
          <w:top w:val="nil"/>
          <w:left w:val="nil"/>
          <w:bottom w:val="nil"/>
          <w:right w:val="nil"/>
          <w:between w:val="nil"/>
        </w:pBdr>
        <w:spacing w:after="0"/>
        <w:rPr>
          <w:b/>
          <w:color w:val="000000"/>
          <w:sz w:val="24"/>
          <w:szCs w:val="24"/>
        </w:rPr>
      </w:pPr>
      <w:r>
        <w:rPr>
          <w:color w:val="000000"/>
          <w:sz w:val="24"/>
          <w:szCs w:val="24"/>
        </w:rPr>
        <w:t>Horizo</w:t>
      </w:r>
      <w:r>
        <w:rPr>
          <w:sz w:val="24"/>
          <w:szCs w:val="24"/>
        </w:rPr>
        <w:t>n</w:t>
      </w:r>
    </w:p>
    <w:p w14:paraId="4ED9F74B" w14:textId="4F1C88C5" w:rsidR="007C30FC" w:rsidRPr="007C30FC" w:rsidRDefault="007C30FC">
      <w:pPr>
        <w:numPr>
          <w:ilvl w:val="0"/>
          <w:numId w:val="4"/>
        </w:numPr>
        <w:pBdr>
          <w:top w:val="nil"/>
          <w:left w:val="nil"/>
          <w:bottom w:val="nil"/>
          <w:right w:val="nil"/>
          <w:between w:val="nil"/>
        </w:pBdr>
        <w:spacing w:after="0"/>
        <w:rPr>
          <w:b/>
          <w:color w:val="000000"/>
          <w:sz w:val="24"/>
          <w:szCs w:val="24"/>
        </w:rPr>
      </w:pPr>
      <w:proofErr w:type="spellStart"/>
      <w:r>
        <w:rPr>
          <w:sz w:val="24"/>
          <w:szCs w:val="24"/>
        </w:rPr>
        <w:t>Latin</w:t>
      </w:r>
      <w:r w:rsidR="000C384E">
        <w:rPr>
          <w:sz w:val="24"/>
          <w:szCs w:val="24"/>
        </w:rPr>
        <w:t>e</w:t>
      </w:r>
      <w:proofErr w:type="spellEnd"/>
      <w:r>
        <w:rPr>
          <w:sz w:val="24"/>
          <w:szCs w:val="24"/>
        </w:rPr>
        <w:t xml:space="preserve"> Student Union </w:t>
      </w:r>
    </w:p>
    <w:p w14:paraId="17C5A8E9" w14:textId="4AF9A979" w:rsidR="007C30FC" w:rsidRPr="000C384E" w:rsidRDefault="007C30FC">
      <w:pPr>
        <w:numPr>
          <w:ilvl w:val="0"/>
          <w:numId w:val="4"/>
        </w:numPr>
        <w:pBdr>
          <w:top w:val="nil"/>
          <w:left w:val="nil"/>
          <w:bottom w:val="nil"/>
          <w:right w:val="nil"/>
          <w:between w:val="nil"/>
        </w:pBdr>
        <w:spacing w:after="0"/>
        <w:rPr>
          <w:b/>
          <w:color w:val="000000"/>
          <w:sz w:val="24"/>
          <w:szCs w:val="24"/>
        </w:rPr>
      </w:pPr>
      <w:r>
        <w:rPr>
          <w:sz w:val="24"/>
          <w:szCs w:val="24"/>
        </w:rPr>
        <w:t xml:space="preserve">Black Student Union </w:t>
      </w:r>
    </w:p>
    <w:p w14:paraId="66E75BD9" w14:textId="406A7523" w:rsidR="000C384E" w:rsidRDefault="000C384E">
      <w:pPr>
        <w:numPr>
          <w:ilvl w:val="0"/>
          <w:numId w:val="4"/>
        </w:numPr>
        <w:pBdr>
          <w:top w:val="nil"/>
          <w:left w:val="nil"/>
          <w:bottom w:val="nil"/>
          <w:right w:val="nil"/>
          <w:between w:val="nil"/>
        </w:pBdr>
        <w:spacing w:after="0"/>
        <w:rPr>
          <w:b/>
          <w:color w:val="000000"/>
          <w:sz w:val="24"/>
          <w:szCs w:val="24"/>
        </w:rPr>
      </w:pPr>
      <w:r>
        <w:rPr>
          <w:sz w:val="24"/>
          <w:szCs w:val="24"/>
        </w:rPr>
        <w:t>Pride Union</w:t>
      </w:r>
    </w:p>
    <w:p w14:paraId="135D0FAE" w14:textId="77777777" w:rsidR="00720F0C" w:rsidRDefault="00720F0C" w:rsidP="00720F0C">
      <w:pPr>
        <w:pStyle w:val="ListParagraph"/>
        <w:rPr>
          <w:b/>
          <w:sz w:val="24"/>
          <w:szCs w:val="24"/>
        </w:rPr>
      </w:pPr>
    </w:p>
    <w:p w14:paraId="3AEB7BC0" w14:textId="662422EF" w:rsidR="00AB3766" w:rsidRPr="00720F0C" w:rsidRDefault="005F37BE" w:rsidP="00720F0C">
      <w:pPr>
        <w:pStyle w:val="ListParagraph"/>
        <w:numPr>
          <w:ilvl w:val="0"/>
          <w:numId w:val="14"/>
        </w:numPr>
        <w:rPr>
          <w:b/>
          <w:sz w:val="24"/>
          <w:szCs w:val="24"/>
        </w:rPr>
      </w:pPr>
      <w:r w:rsidRPr="00720F0C">
        <w:rPr>
          <w:b/>
          <w:sz w:val="24"/>
          <w:szCs w:val="24"/>
        </w:rPr>
        <w:t>S&amp;A Fee reports</w:t>
      </w:r>
    </w:p>
    <w:p w14:paraId="76F73CFA" w14:textId="77777777" w:rsidR="00AB3766" w:rsidRDefault="005F37BE" w:rsidP="002C00DC">
      <w:pPr>
        <w:numPr>
          <w:ilvl w:val="0"/>
          <w:numId w:val="5"/>
        </w:numPr>
        <w:pBdr>
          <w:top w:val="nil"/>
          <w:left w:val="nil"/>
          <w:bottom w:val="nil"/>
          <w:right w:val="nil"/>
          <w:between w:val="nil"/>
        </w:pBdr>
        <w:spacing w:after="0"/>
        <w:rPr>
          <w:b/>
          <w:color w:val="000000"/>
          <w:sz w:val="24"/>
          <w:szCs w:val="24"/>
        </w:rPr>
      </w:pPr>
      <w:r>
        <w:rPr>
          <w:color w:val="000000"/>
          <w:sz w:val="24"/>
          <w:szCs w:val="24"/>
        </w:rPr>
        <w:t>Simpson Intercultural Center</w:t>
      </w:r>
    </w:p>
    <w:p w14:paraId="05EB46EC" w14:textId="77777777" w:rsidR="00AB3766" w:rsidRDefault="005F37BE" w:rsidP="002C00DC">
      <w:pPr>
        <w:numPr>
          <w:ilvl w:val="0"/>
          <w:numId w:val="5"/>
        </w:numPr>
        <w:pBdr>
          <w:top w:val="nil"/>
          <w:left w:val="nil"/>
          <w:bottom w:val="nil"/>
          <w:right w:val="nil"/>
          <w:between w:val="nil"/>
        </w:pBdr>
        <w:spacing w:after="0"/>
        <w:rPr>
          <w:b/>
          <w:color w:val="000000"/>
          <w:sz w:val="24"/>
          <w:szCs w:val="24"/>
        </w:rPr>
      </w:pPr>
      <w:r>
        <w:rPr>
          <w:color w:val="000000"/>
          <w:sz w:val="24"/>
          <w:szCs w:val="24"/>
        </w:rPr>
        <w:t>Learning Center</w:t>
      </w:r>
    </w:p>
    <w:p w14:paraId="2E0C8834" w14:textId="77777777" w:rsidR="00AB3766" w:rsidRDefault="005F37BE" w:rsidP="002C00DC">
      <w:pPr>
        <w:numPr>
          <w:ilvl w:val="0"/>
          <w:numId w:val="5"/>
        </w:numPr>
        <w:pBdr>
          <w:top w:val="nil"/>
          <w:left w:val="nil"/>
          <w:bottom w:val="nil"/>
          <w:right w:val="nil"/>
          <w:between w:val="nil"/>
        </w:pBdr>
        <w:spacing w:after="0"/>
        <w:rPr>
          <w:b/>
          <w:color w:val="000000"/>
          <w:sz w:val="24"/>
          <w:szCs w:val="24"/>
        </w:rPr>
      </w:pPr>
      <w:r>
        <w:rPr>
          <w:color w:val="000000"/>
          <w:sz w:val="24"/>
          <w:szCs w:val="24"/>
        </w:rPr>
        <w:t>Residence Life</w:t>
      </w:r>
    </w:p>
    <w:p w14:paraId="31D1FCC5" w14:textId="77777777" w:rsidR="00AB3766" w:rsidRDefault="005F37BE" w:rsidP="002C00DC">
      <w:pPr>
        <w:numPr>
          <w:ilvl w:val="0"/>
          <w:numId w:val="5"/>
        </w:numPr>
        <w:pBdr>
          <w:top w:val="nil"/>
          <w:left w:val="nil"/>
          <w:bottom w:val="nil"/>
          <w:right w:val="nil"/>
          <w:between w:val="nil"/>
        </w:pBdr>
        <w:spacing w:after="0"/>
        <w:rPr>
          <w:b/>
          <w:color w:val="000000"/>
          <w:sz w:val="24"/>
          <w:szCs w:val="24"/>
        </w:rPr>
      </w:pPr>
      <w:r>
        <w:rPr>
          <w:color w:val="000000"/>
          <w:sz w:val="24"/>
          <w:szCs w:val="24"/>
        </w:rPr>
        <w:t>Orca Athletics</w:t>
      </w:r>
    </w:p>
    <w:p w14:paraId="5FDAEF26" w14:textId="77777777" w:rsidR="00AB3766" w:rsidRDefault="005F37BE" w:rsidP="002C00DC">
      <w:pPr>
        <w:numPr>
          <w:ilvl w:val="0"/>
          <w:numId w:val="5"/>
        </w:numPr>
        <w:pBdr>
          <w:top w:val="nil"/>
          <w:left w:val="nil"/>
          <w:bottom w:val="nil"/>
          <w:right w:val="nil"/>
          <w:between w:val="nil"/>
        </w:pBdr>
        <w:spacing w:after="0"/>
        <w:rPr>
          <w:b/>
          <w:color w:val="000000"/>
          <w:sz w:val="24"/>
          <w:szCs w:val="24"/>
        </w:rPr>
      </w:pPr>
      <w:r>
        <w:rPr>
          <w:color w:val="000000"/>
          <w:sz w:val="24"/>
          <w:szCs w:val="24"/>
        </w:rPr>
        <w:t>Performing Arts</w:t>
      </w:r>
      <w:r>
        <w:rPr>
          <w:sz w:val="24"/>
          <w:szCs w:val="24"/>
        </w:rPr>
        <w:t xml:space="preserve"> </w:t>
      </w:r>
    </w:p>
    <w:p w14:paraId="6D157FFC" w14:textId="77777777" w:rsidR="00AB3766" w:rsidRDefault="005F37BE" w:rsidP="002C00DC">
      <w:pPr>
        <w:numPr>
          <w:ilvl w:val="0"/>
          <w:numId w:val="5"/>
        </w:numPr>
        <w:pBdr>
          <w:top w:val="nil"/>
          <w:left w:val="nil"/>
          <w:bottom w:val="nil"/>
          <w:right w:val="nil"/>
          <w:between w:val="nil"/>
        </w:pBdr>
        <w:spacing w:after="0"/>
        <w:rPr>
          <w:b/>
          <w:color w:val="000000"/>
          <w:sz w:val="24"/>
          <w:szCs w:val="24"/>
        </w:rPr>
      </w:pPr>
      <w:r>
        <w:rPr>
          <w:sz w:val="24"/>
          <w:szCs w:val="24"/>
        </w:rPr>
        <w:t xml:space="preserve">Pod Leaders - no current expenditures  </w:t>
      </w:r>
    </w:p>
    <w:p w14:paraId="19B0E154" w14:textId="77777777" w:rsidR="00720F0C" w:rsidRDefault="00720F0C">
      <w:pPr>
        <w:rPr>
          <w:b/>
          <w:sz w:val="24"/>
          <w:szCs w:val="24"/>
        </w:rPr>
      </w:pPr>
    </w:p>
    <w:p w14:paraId="59B99BF4" w14:textId="77777777" w:rsidR="00720F0C" w:rsidRDefault="00720F0C">
      <w:pPr>
        <w:rPr>
          <w:b/>
          <w:sz w:val="24"/>
          <w:szCs w:val="24"/>
        </w:rPr>
      </w:pPr>
    </w:p>
    <w:p w14:paraId="7598C012" w14:textId="77777777" w:rsidR="00720F0C" w:rsidRDefault="00720F0C">
      <w:pPr>
        <w:rPr>
          <w:b/>
          <w:sz w:val="24"/>
          <w:szCs w:val="24"/>
        </w:rPr>
      </w:pPr>
    </w:p>
    <w:p w14:paraId="1D6B069F" w14:textId="77777777" w:rsidR="00720F0C" w:rsidRDefault="00720F0C">
      <w:pPr>
        <w:rPr>
          <w:b/>
          <w:sz w:val="24"/>
          <w:szCs w:val="24"/>
        </w:rPr>
      </w:pPr>
    </w:p>
    <w:p w14:paraId="79D224DB" w14:textId="77777777" w:rsidR="00720F0C" w:rsidRDefault="00720F0C">
      <w:pPr>
        <w:rPr>
          <w:b/>
          <w:sz w:val="24"/>
          <w:szCs w:val="24"/>
        </w:rPr>
      </w:pPr>
    </w:p>
    <w:p w14:paraId="6AC6C548" w14:textId="77777777" w:rsidR="00720F0C" w:rsidRDefault="00720F0C">
      <w:pPr>
        <w:rPr>
          <w:b/>
          <w:sz w:val="24"/>
          <w:szCs w:val="24"/>
        </w:rPr>
      </w:pPr>
    </w:p>
    <w:p w14:paraId="096DDF12" w14:textId="77777777" w:rsidR="00720F0C" w:rsidRDefault="00720F0C">
      <w:pPr>
        <w:rPr>
          <w:b/>
          <w:sz w:val="24"/>
          <w:szCs w:val="24"/>
        </w:rPr>
      </w:pPr>
    </w:p>
    <w:p w14:paraId="1CA84789" w14:textId="77777777" w:rsidR="00720F0C" w:rsidRDefault="00720F0C">
      <w:pPr>
        <w:rPr>
          <w:b/>
          <w:sz w:val="24"/>
          <w:szCs w:val="24"/>
        </w:rPr>
      </w:pPr>
    </w:p>
    <w:p w14:paraId="6CDBD810" w14:textId="57135B74" w:rsidR="00AB3766" w:rsidRDefault="005F37BE" w:rsidP="005D2E66">
      <w:pPr>
        <w:jc w:val="center"/>
        <w:rPr>
          <w:b/>
          <w:sz w:val="24"/>
          <w:szCs w:val="24"/>
        </w:rPr>
      </w:pPr>
      <w:r>
        <w:rPr>
          <w:b/>
          <w:sz w:val="24"/>
          <w:szCs w:val="24"/>
        </w:rPr>
        <w:t>Budget overview and status</w:t>
      </w:r>
    </w:p>
    <w:p w14:paraId="48FCBED8" w14:textId="6FE0AF83" w:rsidR="00AB3766" w:rsidRDefault="00C33D51">
      <w:pPr>
        <w:rPr>
          <w:sz w:val="24"/>
          <w:szCs w:val="24"/>
        </w:rPr>
      </w:pPr>
      <w:r>
        <w:rPr>
          <w:sz w:val="24"/>
          <w:szCs w:val="24"/>
        </w:rPr>
        <w:t xml:space="preserve">                 </w:t>
      </w:r>
      <w:r w:rsidR="00720F0C">
        <w:rPr>
          <w:sz w:val="24"/>
          <w:szCs w:val="24"/>
        </w:rPr>
        <w:t xml:space="preserve">  </w:t>
      </w:r>
      <w:r>
        <w:rPr>
          <w:sz w:val="24"/>
          <w:szCs w:val="24"/>
        </w:rPr>
        <w:t xml:space="preserve">        </w:t>
      </w:r>
      <w:r w:rsidR="005F37BE">
        <w:rPr>
          <w:sz w:val="24"/>
          <w:szCs w:val="24"/>
        </w:rPr>
        <w:t>Special Project</w:t>
      </w:r>
      <w:r>
        <w:rPr>
          <w:sz w:val="24"/>
          <w:szCs w:val="24"/>
        </w:rPr>
        <w:t xml:space="preserve">       </w:t>
      </w:r>
      <w:r w:rsidR="005F37BE">
        <w:rPr>
          <w:sz w:val="24"/>
          <w:szCs w:val="24"/>
        </w:rPr>
        <w:t>Conferences &amp; Presentations</w:t>
      </w:r>
      <w:r>
        <w:rPr>
          <w:sz w:val="24"/>
          <w:szCs w:val="24"/>
        </w:rPr>
        <w:t xml:space="preserve">         </w:t>
      </w:r>
      <w:r w:rsidR="005F37BE">
        <w:rPr>
          <w:sz w:val="24"/>
          <w:szCs w:val="24"/>
        </w:rPr>
        <w:t>Equipment &amp; Furnishing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
        <w:gridCol w:w="1570"/>
        <w:gridCol w:w="3427"/>
        <w:gridCol w:w="2784"/>
      </w:tblGrid>
      <w:tr w:rsidR="007279AD" w14:paraId="06CD6008" w14:textId="77777777" w:rsidTr="001C79F1">
        <w:trPr>
          <w:trHeight w:val="315"/>
        </w:trPr>
        <w:tc>
          <w:tcPr>
            <w:tcW w:w="1569" w:type="dxa"/>
          </w:tcPr>
          <w:p w14:paraId="1DF2A662" w14:textId="37A79EC3" w:rsidR="007279AD" w:rsidRDefault="007279AD">
            <w:pPr>
              <w:rPr>
                <w:sz w:val="24"/>
                <w:szCs w:val="24"/>
              </w:rPr>
            </w:pPr>
            <w:r>
              <w:rPr>
                <w:sz w:val="24"/>
                <w:szCs w:val="24"/>
              </w:rPr>
              <w:t>Event</w:t>
            </w:r>
          </w:p>
        </w:tc>
        <w:tc>
          <w:tcPr>
            <w:tcW w:w="1570" w:type="dxa"/>
          </w:tcPr>
          <w:p w14:paraId="5ADA9F5E" w14:textId="1D88E32C" w:rsidR="007279AD" w:rsidRDefault="007279AD">
            <w:pPr>
              <w:rPr>
                <w:sz w:val="24"/>
                <w:szCs w:val="24"/>
              </w:rPr>
            </w:pPr>
            <w:r w:rsidRPr="007279AD">
              <w:rPr>
                <w:sz w:val="24"/>
                <w:szCs w:val="24"/>
              </w:rPr>
              <w:t xml:space="preserve">Allocation </w:t>
            </w:r>
            <w:r>
              <w:rPr>
                <w:sz w:val="24"/>
                <w:szCs w:val="24"/>
              </w:rPr>
              <w:t>$12,000</w:t>
            </w:r>
          </w:p>
        </w:tc>
        <w:tc>
          <w:tcPr>
            <w:tcW w:w="3427" w:type="dxa"/>
          </w:tcPr>
          <w:p w14:paraId="74863D83" w14:textId="77777777" w:rsidR="007279AD" w:rsidRDefault="007279AD">
            <w:pPr>
              <w:rPr>
                <w:sz w:val="24"/>
                <w:szCs w:val="24"/>
              </w:rPr>
            </w:pPr>
            <w:r>
              <w:rPr>
                <w:sz w:val="24"/>
                <w:szCs w:val="24"/>
              </w:rPr>
              <w:t>Allocation</w:t>
            </w:r>
          </w:p>
          <w:p w14:paraId="548782AA" w14:textId="47507430" w:rsidR="007279AD" w:rsidRDefault="007279AD">
            <w:pPr>
              <w:rPr>
                <w:sz w:val="24"/>
                <w:szCs w:val="24"/>
              </w:rPr>
            </w:pPr>
            <w:r>
              <w:rPr>
                <w:sz w:val="24"/>
                <w:szCs w:val="24"/>
              </w:rPr>
              <w:t>$20,000</w:t>
            </w:r>
          </w:p>
        </w:tc>
        <w:tc>
          <w:tcPr>
            <w:tcW w:w="2784" w:type="dxa"/>
          </w:tcPr>
          <w:p w14:paraId="09AB4EA0" w14:textId="77777777" w:rsidR="007279AD" w:rsidRDefault="007279AD">
            <w:pPr>
              <w:rPr>
                <w:sz w:val="24"/>
                <w:szCs w:val="24"/>
              </w:rPr>
            </w:pPr>
            <w:r>
              <w:rPr>
                <w:sz w:val="24"/>
                <w:szCs w:val="24"/>
              </w:rPr>
              <w:t>Allocation</w:t>
            </w:r>
          </w:p>
          <w:p w14:paraId="0FA9F94B" w14:textId="10A0F387" w:rsidR="007279AD" w:rsidRDefault="007279AD">
            <w:pPr>
              <w:rPr>
                <w:sz w:val="24"/>
                <w:szCs w:val="24"/>
              </w:rPr>
            </w:pPr>
            <w:r>
              <w:rPr>
                <w:sz w:val="24"/>
                <w:szCs w:val="24"/>
              </w:rPr>
              <w:t>$3,000</w:t>
            </w:r>
          </w:p>
        </w:tc>
      </w:tr>
      <w:tr w:rsidR="007279AD" w14:paraId="6E4CB050" w14:textId="77777777" w:rsidTr="00F9184D">
        <w:tc>
          <w:tcPr>
            <w:tcW w:w="1569" w:type="dxa"/>
          </w:tcPr>
          <w:p w14:paraId="10C26CF6" w14:textId="77777777" w:rsidR="007279AD" w:rsidRDefault="007279AD">
            <w:pPr>
              <w:rPr>
                <w:sz w:val="24"/>
                <w:szCs w:val="24"/>
              </w:rPr>
            </w:pPr>
            <w:r>
              <w:rPr>
                <w:sz w:val="24"/>
                <w:szCs w:val="24"/>
              </w:rPr>
              <w:t xml:space="preserve">Dia de </w:t>
            </w:r>
            <w:proofErr w:type="spellStart"/>
            <w:r>
              <w:rPr>
                <w:sz w:val="24"/>
                <w:szCs w:val="24"/>
              </w:rPr>
              <w:t>los</w:t>
            </w:r>
            <w:proofErr w:type="spellEnd"/>
            <w:r>
              <w:rPr>
                <w:sz w:val="24"/>
                <w:szCs w:val="24"/>
              </w:rPr>
              <w:t xml:space="preserve"> Muertos</w:t>
            </w:r>
          </w:p>
        </w:tc>
        <w:tc>
          <w:tcPr>
            <w:tcW w:w="1570" w:type="dxa"/>
          </w:tcPr>
          <w:p w14:paraId="16529071" w14:textId="0DDADB16" w:rsidR="007279AD" w:rsidRDefault="007279AD">
            <w:pPr>
              <w:rPr>
                <w:sz w:val="24"/>
                <w:szCs w:val="24"/>
              </w:rPr>
            </w:pPr>
          </w:p>
        </w:tc>
        <w:tc>
          <w:tcPr>
            <w:tcW w:w="3427" w:type="dxa"/>
          </w:tcPr>
          <w:p w14:paraId="45D1D9B0" w14:textId="7A6D492E" w:rsidR="007279AD" w:rsidRDefault="007279AD">
            <w:pPr>
              <w:rPr>
                <w:sz w:val="24"/>
                <w:szCs w:val="24"/>
              </w:rPr>
            </w:pPr>
            <w:r w:rsidRPr="007279AD">
              <w:rPr>
                <w:sz w:val="24"/>
                <w:szCs w:val="24"/>
              </w:rPr>
              <w:t>$2273.00</w:t>
            </w:r>
          </w:p>
        </w:tc>
        <w:tc>
          <w:tcPr>
            <w:tcW w:w="2784" w:type="dxa"/>
          </w:tcPr>
          <w:p w14:paraId="737F1B71" w14:textId="6F6B3F95" w:rsidR="007279AD" w:rsidRDefault="007279AD">
            <w:pPr>
              <w:rPr>
                <w:b/>
                <w:sz w:val="24"/>
                <w:szCs w:val="24"/>
              </w:rPr>
            </w:pPr>
          </w:p>
        </w:tc>
      </w:tr>
      <w:tr w:rsidR="007279AD" w14:paraId="31B2248C" w14:textId="77777777" w:rsidTr="00CD424D">
        <w:tc>
          <w:tcPr>
            <w:tcW w:w="1569" w:type="dxa"/>
          </w:tcPr>
          <w:p w14:paraId="55A9B1B6" w14:textId="77777777" w:rsidR="007279AD" w:rsidRDefault="007279AD">
            <w:pPr>
              <w:rPr>
                <w:sz w:val="24"/>
                <w:szCs w:val="24"/>
              </w:rPr>
            </w:pPr>
            <w:r>
              <w:rPr>
                <w:sz w:val="24"/>
                <w:szCs w:val="24"/>
              </w:rPr>
              <w:t xml:space="preserve">Finals Relief               </w:t>
            </w:r>
          </w:p>
        </w:tc>
        <w:tc>
          <w:tcPr>
            <w:tcW w:w="1570" w:type="dxa"/>
          </w:tcPr>
          <w:p w14:paraId="17734A16" w14:textId="02B43032" w:rsidR="007279AD" w:rsidRDefault="007279AD">
            <w:pPr>
              <w:rPr>
                <w:sz w:val="24"/>
                <w:szCs w:val="24"/>
              </w:rPr>
            </w:pPr>
            <w:r w:rsidRPr="007279AD">
              <w:rPr>
                <w:sz w:val="24"/>
                <w:szCs w:val="24"/>
              </w:rPr>
              <w:t>$1,800.00</w:t>
            </w:r>
          </w:p>
        </w:tc>
        <w:tc>
          <w:tcPr>
            <w:tcW w:w="3427" w:type="dxa"/>
          </w:tcPr>
          <w:p w14:paraId="0FBB4A11" w14:textId="77777777" w:rsidR="007279AD" w:rsidRDefault="007279AD">
            <w:pPr>
              <w:rPr>
                <w:sz w:val="24"/>
                <w:szCs w:val="24"/>
              </w:rPr>
            </w:pPr>
          </w:p>
        </w:tc>
        <w:tc>
          <w:tcPr>
            <w:tcW w:w="2784" w:type="dxa"/>
          </w:tcPr>
          <w:p w14:paraId="0A1A6570" w14:textId="77777777" w:rsidR="007279AD" w:rsidRDefault="007279AD">
            <w:pPr>
              <w:rPr>
                <w:sz w:val="24"/>
                <w:szCs w:val="24"/>
              </w:rPr>
            </w:pPr>
          </w:p>
        </w:tc>
      </w:tr>
      <w:tr w:rsidR="007279AD" w14:paraId="2878B37C" w14:textId="77777777" w:rsidTr="00CD424D">
        <w:tc>
          <w:tcPr>
            <w:tcW w:w="1569" w:type="dxa"/>
          </w:tcPr>
          <w:p w14:paraId="1A46188D" w14:textId="10EA67B2" w:rsidR="007279AD" w:rsidRDefault="007279AD">
            <w:pPr>
              <w:rPr>
                <w:sz w:val="24"/>
                <w:szCs w:val="24"/>
              </w:rPr>
            </w:pPr>
            <w:r>
              <w:rPr>
                <w:sz w:val="24"/>
                <w:szCs w:val="24"/>
              </w:rPr>
              <w:t>Students Leading Change</w:t>
            </w:r>
          </w:p>
        </w:tc>
        <w:tc>
          <w:tcPr>
            <w:tcW w:w="1570" w:type="dxa"/>
          </w:tcPr>
          <w:p w14:paraId="0E2886EF" w14:textId="77777777" w:rsidR="007279AD" w:rsidRPr="007279AD" w:rsidRDefault="007279AD">
            <w:pPr>
              <w:rPr>
                <w:sz w:val="24"/>
                <w:szCs w:val="24"/>
              </w:rPr>
            </w:pPr>
          </w:p>
        </w:tc>
        <w:tc>
          <w:tcPr>
            <w:tcW w:w="3427" w:type="dxa"/>
          </w:tcPr>
          <w:p w14:paraId="43CD2AA8" w14:textId="3C271DC5" w:rsidR="007279AD" w:rsidRDefault="007279AD">
            <w:pPr>
              <w:rPr>
                <w:sz w:val="24"/>
                <w:szCs w:val="24"/>
              </w:rPr>
            </w:pPr>
            <w:r w:rsidRPr="007279AD">
              <w:rPr>
                <w:sz w:val="24"/>
                <w:szCs w:val="24"/>
              </w:rPr>
              <w:t>$5,000.00</w:t>
            </w:r>
          </w:p>
        </w:tc>
        <w:tc>
          <w:tcPr>
            <w:tcW w:w="2784" w:type="dxa"/>
          </w:tcPr>
          <w:p w14:paraId="30EA52D6" w14:textId="77777777" w:rsidR="007279AD" w:rsidRDefault="007279AD">
            <w:pPr>
              <w:rPr>
                <w:sz w:val="24"/>
                <w:szCs w:val="24"/>
              </w:rPr>
            </w:pPr>
          </w:p>
        </w:tc>
      </w:tr>
      <w:tr w:rsidR="007279AD" w14:paraId="4D96FD8F" w14:textId="77777777" w:rsidTr="00CD424D">
        <w:tc>
          <w:tcPr>
            <w:tcW w:w="1569" w:type="dxa"/>
          </w:tcPr>
          <w:p w14:paraId="6C853071" w14:textId="076C8986" w:rsidR="007279AD" w:rsidRDefault="007279AD">
            <w:pPr>
              <w:rPr>
                <w:sz w:val="24"/>
                <w:szCs w:val="24"/>
              </w:rPr>
            </w:pPr>
            <w:r>
              <w:rPr>
                <w:sz w:val="24"/>
                <w:szCs w:val="24"/>
              </w:rPr>
              <w:t xml:space="preserve">Pool Table </w:t>
            </w:r>
          </w:p>
        </w:tc>
        <w:tc>
          <w:tcPr>
            <w:tcW w:w="1570" w:type="dxa"/>
          </w:tcPr>
          <w:p w14:paraId="4CA04EEB" w14:textId="77777777" w:rsidR="007279AD" w:rsidRPr="007279AD" w:rsidRDefault="007279AD">
            <w:pPr>
              <w:rPr>
                <w:sz w:val="24"/>
                <w:szCs w:val="24"/>
              </w:rPr>
            </w:pPr>
          </w:p>
        </w:tc>
        <w:tc>
          <w:tcPr>
            <w:tcW w:w="3427" w:type="dxa"/>
          </w:tcPr>
          <w:p w14:paraId="3D006E8E" w14:textId="77777777" w:rsidR="007279AD" w:rsidRPr="007279AD" w:rsidRDefault="007279AD">
            <w:pPr>
              <w:rPr>
                <w:sz w:val="24"/>
                <w:szCs w:val="24"/>
              </w:rPr>
            </w:pPr>
          </w:p>
        </w:tc>
        <w:tc>
          <w:tcPr>
            <w:tcW w:w="2784" w:type="dxa"/>
          </w:tcPr>
          <w:p w14:paraId="549E079D" w14:textId="76E97C95" w:rsidR="007279AD" w:rsidRDefault="007279AD">
            <w:pPr>
              <w:rPr>
                <w:sz w:val="24"/>
                <w:szCs w:val="24"/>
              </w:rPr>
            </w:pPr>
            <w:r w:rsidRPr="007279AD">
              <w:rPr>
                <w:sz w:val="24"/>
                <w:szCs w:val="24"/>
              </w:rPr>
              <w:t>$1,300.00</w:t>
            </w:r>
          </w:p>
        </w:tc>
      </w:tr>
      <w:tr w:rsidR="007279AD" w14:paraId="2C22A100" w14:textId="77777777" w:rsidTr="00CD424D">
        <w:tc>
          <w:tcPr>
            <w:tcW w:w="1569" w:type="dxa"/>
          </w:tcPr>
          <w:p w14:paraId="6441AC15" w14:textId="0D89BE06" w:rsidR="007279AD" w:rsidRPr="002C00DC" w:rsidRDefault="002C00DC">
            <w:pPr>
              <w:rPr>
                <w:sz w:val="24"/>
                <w:szCs w:val="24"/>
              </w:rPr>
            </w:pPr>
            <w:r>
              <w:rPr>
                <w:sz w:val="24"/>
                <w:szCs w:val="24"/>
              </w:rPr>
              <w:t>Pinning Ceremony</w:t>
            </w:r>
          </w:p>
        </w:tc>
        <w:tc>
          <w:tcPr>
            <w:tcW w:w="1570" w:type="dxa"/>
          </w:tcPr>
          <w:p w14:paraId="46739D7C" w14:textId="166B57F9" w:rsidR="007279AD" w:rsidRPr="007279AD" w:rsidRDefault="007279AD">
            <w:pPr>
              <w:rPr>
                <w:sz w:val="24"/>
                <w:szCs w:val="24"/>
              </w:rPr>
            </w:pPr>
          </w:p>
        </w:tc>
        <w:tc>
          <w:tcPr>
            <w:tcW w:w="3427" w:type="dxa"/>
          </w:tcPr>
          <w:p w14:paraId="5C6D818D" w14:textId="748FCF61" w:rsidR="007279AD" w:rsidRPr="007279AD" w:rsidRDefault="002C00DC">
            <w:pPr>
              <w:rPr>
                <w:sz w:val="24"/>
                <w:szCs w:val="24"/>
              </w:rPr>
            </w:pPr>
            <w:r>
              <w:rPr>
                <w:sz w:val="24"/>
                <w:szCs w:val="24"/>
              </w:rPr>
              <w:t>$1442</w:t>
            </w:r>
            <w:r w:rsidR="00720F0C">
              <w:rPr>
                <w:sz w:val="24"/>
                <w:szCs w:val="24"/>
              </w:rPr>
              <w:t>.00</w:t>
            </w:r>
          </w:p>
        </w:tc>
        <w:tc>
          <w:tcPr>
            <w:tcW w:w="2784" w:type="dxa"/>
          </w:tcPr>
          <w:p w14:paraId="700FE073" w14:textId="77777777" w:rsidR="007279AD" w:rsidRPr="007279AD" w:rsidRDefault="007279AD">
            <w:pPr>
              <w:rPr>
                <w:sz w:val="24"/>
                <w:szCs w:val="24"/>
              </w:rPr>
            </w:pPr>
          </w:p>
        </w:tc>
      </w:tr>
      <w:tr w:rsidR="00720F0C" w14:paraId="40840F1C" w14:textId="77777777" w:rsidTr="00CD424D">
        <w:tc>
          <w:tcPr>
            <w:tcW w:w="1569" w:type="dxa"/>
          </w:tcPr>
          <w:p w14:paraId="140AAC3A" w14:textId="391F283E" w:rsidR="00720F0C" w:rsidRPr="00720F0C" w:rsidRDefault="00720F0C">
            <w:pPr>
              <w:rPr>
                <w:b/>
                <w:bCs/>
                <w:sz w:val="24"/>
                <w:szCs w:val="24"/>
              </w:rPr>
            </w:pPr>
            <w:r>
              <w:rPr>
                <w:b/>
                <w:bCs/>
                <w:sz w:val="24"/>
                <w:szCs w:val="24"/>
              </w:rPr>
              <w:t>Balance</w:t>
            </w:r>
          </w:p>
        </w:tc>
        <w:tc>
          <w:tcPr>
            <w:tcW w:w="1570" w:type="dxa"/>
          </w:tcPr>
          <w:p w14:paraId="787DE6D6" w14:textId="60EF3C8D" w:rsidR="00720F0C" w:rsidRPr="00720F0C" w:rsidRDefault="00720F0C">
            <w:pPr>
              <w:rPr>
                <w:b/>
                <w:bCs/>
                <w:sz w:val="24"/>
                <w:szCs w:val="24"/>
              </w:rPr>
            </w:pPr>
            <w:r w:rsidRPr="00720F0C">
              <w:rPr>
                <w:b/>
                <w:bCs/>
                <w:sz w:val="24"/>
                <w:szCs w:val="24"/>
              </w:rPr>
              <w:t>$10,200</w:t>
            </w:r>
            <w:r>
              <w:rPr>
                <w:b/>
                <w:bCs/>
                <w:sz w:val="24"/>
                <w:szCs w:val="24"/>
              </w:rPr>
              <w:t>.00</w:t>
            </w:r>
          </w:p>
        </w:tc>
        <w:tc>
          <w:tcPr>
            <w:tcW w:w="3427" w:type="dxa"/>
          </w:tcPr>
          <w:p w14:paraId="110DA1AC" w14:textId="069A1129" w:rsidR="00720F0C" w:rsidRPr="00720F0C" w:rsidRDefault="00720F0C">
            <w:pPr>
              <w:rPr>
                <w:b/>
                <w:bCs/>
                <w:sz w:val="24"/>
                <w:szCs w:val="24"/>
              </w:rPr>
            </w:pPr>
            <w:r>
              <w:rPr>
                <w:b/>
                <w:bCs/>
                <w:sz w:val="24"/>
                <w:szCs w:val="24"/>
              </w:rPr>
              <w:t>$11,285.00</w:t>
            </w:r>
          </w:p>
        </w:tc>
        <w:tc>
          <w:tcPr>
            <w:tcW w:w="2784" w:type="dxa"/>
          </w:tcPr>
          <w:p w14:paraId="52FFF5C3" w14:textId="26E2E431" w:rsidR="00720F0C" w:rsidRPr="00720F0C" w:rsidRDefault="00720F0C">
            <w:pPr>
              <w:rPr>
                <w:b/>
                <w:bCs/>
                <w:sz w:val="24"/>
                <w:szCs w:val="24"/>
              </w:rPr>
            </w:pPr>
            <w:r w:rsidRPr="00720F0C">
              <w:rPr>
                <w:b/>
                <w:bCs/>
                <w:sz w:val="24"/>
                <w:szCs w:val="24"/>
              </w:rPr>
              <w:t>$1700</w:t>
            </w:r>
            <w:r>
              <w:rPr>
                <w:b/>
                <w:bCs/>
                <w:sz w:val="24"/>
                <w:szCs w:val="24"/>
              </w:rPr>
              <w:t>.00</w:t>
            </w:r>
          </w:p>
        </w:tc>
      </w:tr>
    </w:tbl>
    <w:p w14:paraId="44207707" w14:textId="4DF6E784" w:rsidR="00C33D51" w:rsidRDefault="00C33D51">
      <w:pPr>
        <w:rPr>
          <w:b/>
        </w:rPr>
      </w:pPr>
    </w:p>
    <w:p w14:paraId="65C0B613" w14:textId="2FE2DEC4" w:rsidR="00C33D51" w:rsidRPr="00C33D51" w:rsidRDefault="00C33D51">
      <w:pPr>
        <w:rPr>
          <w:b/>
          <w:sz w:val="20"/>
          <w:szCs w:val="20"/>
        </w:rPr>
      </w:pPr>
      <w:r w:rsidRPr="00C33D51">
        <w:rPr>
          <w:b/>
          <w:sz w:val="20"/>
          <w:szCs w:val="20"/>
        </w:rPr>
        <w:t xml:space="preserve">                                            </w:t>
      </w:r>
      <w:r>
        <w:rPr>
          <w:b/>
          <w:sz w:val="20"/>
          <w:szCs w:val="20"/>
        </w:rPr>
        <w:t xml:space="preserve">                       </w:t>
      </w:r>
    </w:p>
    <w:tbl>
      <w:tblPr>
        <w:tblStyle w:val="TableGrid"/>
        <w:tblW w:w="0" w:type="auto"/>
        <w:tblLook w:val="04A0" w:firstRow="1" w:lastRow="0" w:firstColumn="1" w:lastColumn="0" w:noHBand="0" w:noVBand="1"/>
      </w:tblPr>
      <w:tblGrid>
        <w:gridCol w:w="2337"/>
        <w:gridCol w:w="2337"/>
      </w:tblGrid>
      <w:tr w:rsidR="00C33D51" w14:paraId="5A8EDF1B" w14:textId="77777777" w:rsidTr="00C33D51">
        <w:tc>
          <w:tcPr>
            <w:tcW w:w="2337" w:type="dxa"/>
          </w:tcPr>
          <w:p w14:paraId="6892060F" w14:textId="4ACFF121" w:rsidR="00C33D51" w:rsidRDefault="00C33D51">
            <w:pPr>
              <w:rPr>
                <w:b/>
              </w:rPr>
            </w:pPr>
            <w:r>
              <w:rPr>
                <w:b/>
              </w:rPr>
              <w:t>Tabled Request</w:t>
            </w:r>
          </w:p>
        </w:tc>
        <w:tc>
          <w:tcPr>
            <w:tcW w:w="2337" w:type="dxa"/>
          </w:tcPr>
          <w:p w14:paraId="44FF5E97" w14:textId="1D8FC770" w:rsidR="00C33D51" w:rsidRDefault="00C33D51">
            <w:pPr>
              <w:rPr>
                <w:b/>
              </w:rPr>
            </w:pPr>
            <w:r>
              <w:rPr>
                <w:b/>
              </w:rPr>
              <w:t>Request Amount</w:t>
            </w:r>
          </w:p>
        </w:tc>
      </w:tr>
      <w:tr w:rsidR="00720F0C" w14:paraId="7E642F14" w14:textId="77777777" w:rsidTr="00C33D51">
        <w:tc>
          <w:tcPr>
            <w:tcW w:w="2337" w:type="dxa"/>
          </w:tcPr>
          <w:p w14:paraId="674E2E16" w14:textId="6752A951" w:rsidR="00720F0C" w:rsidRPr="00720F0C" w:rsidRDefault="00720F0C">
            <w:pPr>
              <w:rPr>
                <w:bCs/>
              </w:rPr>
            </w:pPr>
            <w:r>
              <w:rPr>
                <w:bCs/>
              </w:rPr>
              <w:t>Abigail Rogers Conference</w:t>
            </w:r>
          </w:p>
        </w:tc>
        <w:tc>
          <w:tcPr>
            <w:tcW w:w="2337" w:type="dxa"/>
          </w:tcPr>
          <w:p w14:paraId="3D4AEC9E" w14:textId="0431522B" w:rsidR="00720F0C" w:rsidRPr="00720F0C" w:rsidRDefault="00720F0C">
            <w:pPr>
              <w:rPr>
                <w:bCs/>
              </w:rPr>
            </w:pPr>
            <w:r>
              <w:rPr>
                <w:bCs/>
              </w:rPr>
              <w:t>$1360.00</w:t>
            </w:r>
          </w:p>
        </w:tc>
      </w:tr>
    </w:tbl>
    <w:p w14:paraId="3C5CCD04" w14:textId="77777777" w:rsidR="00C33D51" w:rsidRDefault="00C33D51">
      <w:pPr>
        <w:rPr>
          <w:b/>
        </w:rPr>
      </w:pPr>
    </w:p>
    <w:p w14:paraId="30E4DB31" w14:textId="280FBF4C" w:rsidR="00AB3766" w:rsidRPr="00720F0C" w:rsidRDefault="00720F0C" w:rsidP="00720F0C">
      <w:pPr>
        <w:pStyle w:val="ListParagraph"/>
        <w:numPr>
          <w:ilvl w:val="0"/>
          <w:numId w:val="13"/>
        </w:numPr>
        <w:rPr>
          <w:b/>
        </w:rPr>
      </w:pPr>
      <w:r w:rsidRPr="00720F0C">
        <w:rPr>
          <w:b/>
        </w:rPr>
        <w:t xml:space="preserve">Funding Requests: </w:t>
      </w:r>
    </w:p>
    <w:p w14:paraId="7F2A7BE1" w14:textId="39B87FBE" w:rsidR="00720F0C" w:rsidRDefault="00720F0C" w:rsidP="00720F0C">
      <w:pPr>
        <w:pStyle w:val="ListParagraph"/>
        <w:numPr>
          <w:ilvl w:val="0"/>
          <w:numId w:val="11"/>
        </w:numPr>
        <w:rPr>
          <w:b/>
        </w:rPr>
      </w:pPr>
      <w:r>
        <w:rPr>
          <w:b/>
        </w:rPr>
        <w:t>Students of Color Conference</w:t>
      </w:r>
    </w:p>
    <w:p w14:paraId="760981EC" w14:textId="77777777" w:rsidR="00720F0C" w:rsidRPr="00720F0C" w:rsidRDefault="00720F0C" w:rsidP="00720F0C">
      <w:pPr>
        <w:pStyle w:val="ListParagraph"/>
        <w:rPr>
          <w:b/>
        </w:rPr>
      </w:pPr>
    </w:p>
    <w:p w14:paraId="2EDE083A" w14:textId="77777777" w:rsidR="00AB3766" w:rsidRPr="00720F0C" w:rsidRDefault="005F37BE" w:rsidP="00720F0C">
      <w:pPr>
        <w:pStyle w:val="ListParagraph"/>
        <w:numPr>
          <w:ilvl w:val="0"/>
          <w:numId w:val="12"/>
        </w:numPr>
        <w:spacing w:after="0"/>
        <w:rPr>
          <w:b/>
        </w:rPr>
      </w:pPr>
      <w:r w:rsidRPr="00720F0C">
        <w:rPr>
          <w:b/>
        </w:rPr>
        <w:t>Open floor for comments, questions, campus concerns from constituents</w:t>
      </w:r>
    </w:p>
    <w:p w14:paraId="1A71D8DE" w14:textId="77777777" w:rsidR="00720F0C" w:rsidRDefault="00720F0C" w:rsidP="00720F0C">
      <w:pPr>
        <w:ind w:left="720"/>
        <w:rPr>
          <w:b/>
        </w:rPr>
      </w:pPr>
    </w:p>
    <w:p w14:paraId="16EE5E28" w14:textId="65CA3C22" w:rsidR="00AB3766" w:rsidRPr="00720F0C" w:rsidRDefault="005F37BE" w:rsidP="00720F0C">
      <w:pPr>
        <w:pStyle w:val="ListParagraph"/>
        <w:numPr>
          <w:ilvl w:val="0"/>
          <w:numId w:val="12"/>
        </w:numPr>
        <w:rPr>
          <w:b/>
        </w:rPr>
      </w:pPr>
      <w:r w:rsidRPr="00720F0C">
        <w:rPr>
          <w:b/>
        </w:rPr>
        <w:t>Adjournment</w:t>
      </w:r>
    </w:p>
    <w:p w14:paraId="519EEA24" w14:textId="77777777" w:rsidR="00AB3766" w:rsidRDefault="00AB3766">
      <w:pPr>
        <w:rPr>
          <w:b/>
          <w:sz w:val="24"/>
          <w:szCs w:val="24"/>
        </w:rPr>
      </w:pPr>
    </w:p>
    <w:p w14:paraId="5889371A" w14:textId="77777777" w:rsidR="00AB3766" w:rsidRDefault="00AB3766">
      <w:pPr>
        <w:rPr>
          <w:b/>
          <w:sz w:val="24"/>
          <w:szCs w:val="24"/>
        </w:rPr>
      </w:pPr>
    </w:p>
    <w:p w14:paraId="2313B9FD" w14:textId="77777777" w:rsidR="00AB3766" w:rsidRDefault="00AB3766">
      <w:pPr>
        <w:tabs>
          <w:tab w:val="left" w:pos="3125"/>
        </w:tabs>
        <w:rPr>
          <w:sz w:val="24"/>
          <w:szCs w:val="24"/>
        </w:rPr>
      </w:pPr>
    </w:p>
    <w:sectPr w:rsidR="00AB37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708"/>
    <w:multiLevelType w:val="multilevel"/>
    <w:tmpl w:val="7960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1642F"/>
    <w:multiLevelType w:val="hybridMultilevel"/>
    <w:tmpl w:val="7FA4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FD9"/>
    <w:multiLevelType w:val="multilevel"/>
    <w:tmpl w:val="3C7C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B75D4B"/>
    <w:multiLevelType w:val="multilevel"/>
    <w:tmpl w:val="7D96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A12968"/>
    <w:multiLevelType w:val="hybridMultilevel"/>
    <w:tmpl w:val="7D06D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E7C07"/>
    <w:multiLevelType w:val="hybridMultilevel"/>
    <w:tmpl w:val="B866A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4F3C73"/>
    <w:multiLevelType w:val="multilevel"/>
    <w:tmpl w:val="B13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1859C2"/>
    <w:multiLevelType w:val="multilevel"/>
    <w:tmpl w:val="3C0C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571E4E"/>
    <w:multiLevelType w:val="multilevel"/>
    <w:tmpl w:val="ACDCE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7838EC"/>
    <w:multiLevelType w:val="multilevel"/>
    <w:tmpl w:val="0C14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94434D"/>
    <w:multiLevelType w:val="multilevel"/>
    <w:tmpl w:val="21C0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3259AB"/>
    <w:multiLevelType w:val="hybridMultilevel"/>
    <w:tmpl w:val="210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241F4"/>
    <w:multiLevelType w:val="hybridMultilevel"/>
    <w:tmpl w:val="F8E88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E17FE"/>
    <w:multiLevelType w:val="multilevel"/>
    <w:tmpl w:val="4D88C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BE2F0D"/>
    <w:multiLevelType w:val="hybridMultilevel"/>
    <w:tmpl w:val="6B700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801692">
    <w:abstractNumId w:val="6"/>
  </w:num>
  <w:num w:numId="2" w16cid:durableId="1110467319">
    <w:abstractNumId w:val="10"/>
  </w:num>
  <w:num w:numId="3" w16cid:durableId="869997358">
    <w:abstractNumId w:val="9"/>
  </w:num>
  <w:num w:numId="4" w16cid:durableId="1043485244">
    <w:abstractNumId w:val="8"/>
  </w:num>
  <w:num w:numId="5" w16cid:durableId="2034652347">
    <w:abstractNumId w:val="13"/>
  </w:num>
  <w:num w:numId="6" w16cid:durableId="887766822">
    <w:abstractNumId w:val="3"/>
  </w:num>
  <w:num w:numId="7" w16cid:durableId="1868375319">
    <w:abstractNumId w:val="7"/>
  </w:num>
  <w:num w:numId="8" w16cid:durableId="1145706488">
    <w:abstractNumId w:val="0"/>
  </w:num>
  <w:num w:numId="9" w16cid:durableId="760377375">
    <w:abstractNumId w:val="2"/>
  </w:num>
  <w:num w:numId="10" w16cid:durableId="1892573568">
    <w:abstractNumId w:val="5"/>
  </w:num>
  <w:num w:numId="11" w16cid:durableId="1276133639">
    <w:abstractNumId w:val="11"/>
  </w:num>
  <w:num w:numId="12" w16cid:durableId="436413775">
    <w:abstractNumId w:val="14"/>
  </w:num>
  <w:num w:numId="13" w16cid:durableId="578635139">
    <w:abstractNumId w:val="12"/>
  </w:num>
  <w:num w:numId="14" w16cid:durableId="2036151906">
    <w:abstractNumId w:val="1"/>
  </w:num>
  <w:num w:numId="15" w16cid:durableId="779182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66"/>
    <w:rsid w:val="000C384E"/>
    <w:rsid w:val="002C00DC"/>
    <w:rsid w:val="005D2E66"/>
    <w:rsid w:val="005F37BE"/>
    <w:rsid w:val="006A0913"/>
    <w:rsid w:val="00720F0C"/>
    <w:rsid w:val="007279AD"/>
    <w:rsid w:val="007C30FC"/>
    <w:rsid w:val="007F6E24"/>
    <w:rsid w:val="00850AE5"/>
    <w:rsid w:val="00AA766A"/>
    <w:rsid w:val="00AB3766"/>
    <w:rsid w:val="00C3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707E"/>
  <w15:docId w15:val="{9C24EEB4-A9B1-485B-BF97-33754EF3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3BAC"/>
    <w:pPr>
      <w:ind w:left="720"/>
      <w:contextualSpacing/>
    </w:pPr>
  </w:style>
  <w:style w:type="table" w:styleId="TableGrid">
    <w:name w:val="Table Grid"/>
    <w:basedOn w:val="TableNormal"/>
    <w:uiPriority w:val="39"/>
    <w:rsid w:val="00BD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zq7/WiXZ12v4KPMe/A2SBOUHVg==">CgMxLjAyCGguZ2pkZ3hzOAByITFaSExrU0FWWEg2NVpJZXNXZ0dFWTBqRmV2VVByc2dLcQ==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Bella Nguyen</dc:creator>
  <cp:lastModifiedBy>Bella Nguyen</cp:lastModifiedBy>
  <cp:revision>2</cp:revision>
  <cp:lastPrinted>2024-01-29T18:48:00Z</cp:lastPrinted>
  <dcterms:created xsi:type="dcterms:W3CDTF">2024-02-09T20:44:00Z</dcterms:created>
  <dcterms:modified xsi:type="dcterms:W3CDTF">2024-02-09T20:44:00Z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