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6A26" w14:textId="682213C0" w:rsidR="00CF14B0" w:rsidRPr="002E2A91" w:rsidRDefault="00CF14B0" w:rsidP="009063B0">
      <w:pPr>
        <w:ind w:left="3600" w:firstLine="720"/>
        <w:rPr>
          <w:b/>
          <w:bCs/>
          <w:sz w:val="44"/>
          <w:szCs w:val="44"/>
        </w:rPr>
      </w:pPr>
      <w:r w:rsidRPr="002E2A91">
        <w:rPr>
          <w:rFonts w:ascii="Times New Roman" w:eastAsia="Times New Roman" w:hAnsi="Times New Roman" w:cs="Times New Roman"/>
          <w:b/>
          <w:bCs/>
          <w:noProof/>
          <w:position w:val="-13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9557F0" wp14:editId="705B4117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713164" cy="1724025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6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S&amp;A Budget</w:t>
      </w:r>
      <w:r w:rsidRPr="002E2A91">
        <w:rPr>
          <w:b/>
          <w:bCs/>
          <w:sz w:val="44"/>
          <w:szCs w:val="44"/>
        </w:rPr>
        <w:t xml:space="preserve"> Review Committee Meeting Minutes</w:t>
      </w:r>
    </w:p>
    <w:p w14:paraId="1237F093" w14:textId="3F19FB3A" w:rsidR="00CF14B0" w:rsidRDefault="00CF14B0" w:rsidP="00CF14B0">
      <w:pPr>
        <w:ind w:left="2160" w:firstLine="720"/>
        <w:rPr>
          <w:sz w:val="24"/>
          <w:szCs w:val="24"/>
        </w:rPr>
      </w:pPr>
      <w:r w:rsidRPr="03F6699A">
        <w:rPr>
          <w:sz w:val="24"/>
          <w:szCs w:val="24"/>
        </w:rPr>
        <w:t xml:space="preserve">Date: </w:t>
      </w:r>
      <w:r>
        <w:rPr>
          <w:sz w:val="24"/>
          <w:szCs w:val="24"/>
        </w:rPr>
        <w:t>February 15</w:t>
      </w:r>
      <w:r>
        <w:rPr>
          <w:sz w:val="24"/>
          <w:szCs w:val="24"/>
          <w:vertAlign w:val="superscript"/>
        </w:rPr>
        <w:t>th</w:t>
      </w:r>
      <w:r w:rsidRPr="03F6699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0714F6CC" w14:textId="77777777" w:rsidR="00CF14B0" w:rsidRDefault="00CF14B0" w:rsidP="00CF14B0">
      <w:pPr>
        <w:ind w:firstLine="720"/>
        <w:rPr>
          <w:sz w:val="24"/>
          <w:szCs w:val="24"/>
        </w:rPr>
      </w:pPr>
      <w:r w:rsidRPr="03F6699A">
        <w:rPr>
          <w:sz w:val="24"/>
          <w:szCs w:val="24"/>
        </w:rPr>
        <w:t xml:space="preserve">Location: </w:t>
      </w:r>
      <w:proofErr w:type="spellStart"/>
      <w:r w:rsidRPr="03F6699A">
        <w:rPr>
          <w:sz w:val="24"/>
          <w:szCs w:val="24"/>
        </w:rPr>
        <w:t>Syre</w:t>
      </w:r>
      <w:proofErr w:type="spellEnd"/>
      <w:r w:rsidRPr="03F6699A">
        <w:rPr>
          <w:sz w:val="24"/>
          <w:szCs w:val="24"/>
        </w:rPr>
        <w:t xml:space="preserve"> </w:t>
      </w:r>
      <w:r>
        <w:rPr>
          <w:sz w:val="24"/>
          <w:szCs w:val="24"/>
        </w:rPr>
        <w:t>216</w:t>
      </w:r>
    </w:p>
    <w:p w14:paraId="4A4C96D9" w14:textId="77777777" w:rsidR="00CF14B0" w:rsidRDefault="00CF14B0" w:rsidP="00CF14B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D0451" wp14:editId="74FB8618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479107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AC9E7" id="Rectangle 2" o:spid="_x0000_s1026" style="position:absolute;margin-left:140.25pt;margin-top:1.2pt;width:377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" fillcolor="black [3200]" strokecolor="black [1600]" strokeweight="1pt"/>
            </w:pict>
          </mc:Fallback>
        </mc:AlternateContent>
      </w:r>
    </w:p>
    <w:p w14:paraId="7743D925" w14:textId="21C2E0F5" w:rsidR="00CF14B0" w:rsidRDefault="00CF14B0" w:rsidP="00CF14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Alaina Hirsch</w:t>
      </w:r>
      <w:r w:rsidRPr="005049CD">
        <w:rPr>
          <w:sz w:val="24"/>
          <w:szCs w:val="24"/>
        </w:rPr>
        <w:t xml:space="preserve"> – </w:t>
      </w:r>
      <w:r>
        <w:rPr>
          <w:sz w:val="24"/>
          <w:szCs w:val="24"/>
        </w:rPr>
        <w:t>President,</w:t>
      </w:r>
      <w:r w:rsidRPr="005049CD">
        <w:rPr>
          <w:sz w:val="24"/>
          <w:szCs w:val="24"/>
        </w:rPr>
        <w:t xml:space="preserve"> chair</w:t>
      </w:r>
    </w:p>
    <w:p w14:paraId="00EE6A3D" w14:textId="1150F63A" w:rsidR="00CF14B0" w:rsidRPr="005049CD" w:rsidRDefault="00CF14B0" w:rsidP="00CF14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Kaleb Ode – Advisor </w:t>
      </w:r>
    </w:p>
    <w:p w14:paraId="556E5B22" w14:textId="647B2E15" w:rsidR="00CF14B0" w:rsidRPr="0082205F" w:rsidRDefault="00CF14B0" w:rsidP="00CF14B0">
      <w:pPr>
        <w:rPr>
          <w:rFonts w:cstheme="minorHAnsi"/>
          <w:b/>
          <w:bCs/>
          <w:sz w:val="24"/>
          <w:szCs w:val="24"/>
        </w:rPr>
      </w:pPr>
      <w:r w:rsidRPr="0082205F">
        <w:rPr>
          <w:rFonts w:cstheme="minorHAnsi"/>
          <w:b/>
          <w:bCs/>
          <w:sz w:val="24"/>
          <w:szCs w:val="24"/>
        </w:rPr>
        <w:t>Voting members</w:t>
      </w:r>
    </w:p>
    <w:p w14:paraId="6EBBCE0F" w14:textId="3A88D526" w:rsidR="00CF14B0" w:rsidRPr="0082205F" w:rsidRDefault="00CF14B0" w:rsidP="00CF14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2205F">
        <w:rPr>
          <w:rFonts w:cstheme="minorHAnsi"/>
          <w:sz w:val="24"/>
          <w:szCs w:val="24"/>
        </w:rPr>
        <w:t>Yus</w:t>
      </w:r>
      <w:r w:rsidR="0082205F" w:rsidRPr="0082205F">
        <w:rPr>
          <w:rFonts w:cstheme="minorHAnsi"/>
          <w:sz w:val="24"/>
          <w:szCs w:val="24"/>
        </w:rPr>
        <w:t xml:space="preserve">uke Okazaki - </w:t>
      </w:r>
      <w:r w:rsidR="0082205F" w:rsidRPr="0082205F">
        <w:rPr>
          <w:rFonts w:cstheme="minorHAnsi"/>
          <w:color w:val="000000"/>
          <w:sz w:val="24"/>
          <w:szCs w:val="24"/>
          <w:shd w:val="clear" w:color="auto" w:fill="FFFFFF"/>
        </w:rPr>
        <w:t>Associate Director for Intercultural Services</w:t>
      </w:r>
    </w:p>
    <w:p w14:paraId="51891931" w14:textId="3122794F" w:rsidR="0082205F" w:rsidRPr="0082205F" w:rsidRDefault="0082205F" w:rsidP="00CF14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Jovanka</w:t>
      </w:r>
      <w:proofErr w:type="spellEnd"/>
      <w:r>
        <w:rPr>
          <w:sz w:val="24"/>
          <w:szCs w:val="24"/>
        </w:rPr>
        <w:t xml:space="preserve"> Wong – ASWCC Senator and ASWCC Event Support</w:t>
      </w:r>
    </w:p>
    <w:p w14:paraId="6ADED978" w14:textId="6EC19D72" w:rsidR="0082205F" w:rsidRPr="0082205F" w:rsidRDefault="0082205F" w:rsidP="00CF14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Krystan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Andreason</w:t>
      </w:r>
      <w:proofErr w:type="spellEnd"/>
      <w:r>
        <w:rPr>
          <w:sz w:val="24"/>
          <w:szCs w:val="24"/>
        </w:rPr>
        <w:t xml:space="preserve"> – ASWCC V</w:t>
      </w:r>
      <w:r w:rsidR="002F5440">
        <w:rPr>
          <w:sz w:val="24"/>
          <w:szCs w:val="24"/>
        </w:rPr>
        <w:t>P</w:t>
      </w:r>
      <w:r>
        <w:rPr>
          <w:sz w:val="24"/>
          <w:szCs w:val="24"/>
        </w:rPr>
        <w:t xml:space="preserve"> for Campus Advocacy</w:t>
      </w:r>
    </w:p>
    <w:p w14:paraId="6D121EE3" w14:textId="0C83DEC9" w:rsidR="0082205F" w:rsidRPr="002F5440" w:rsidRDefault="002F5440" w:rsidP="008220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Hans Nelson – ASWCC Executive Support Coordinator and ASWCC Senator</w:t>
      </w:r>
    </w:p>
    <w:p w14:paraId="2BB27E4B" w14:textId="2C6E1685" w:rsidR="002F5440" w:rsidRPr="002F5440" w:rsidRDefault="002F5440" w:rsidP="002F54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Kerri B. </w:t>
      </w:r>
      <w:proofErr w:type="spellStart"/>
      <w:r>
        <w:rPr>
          <w:sz w:val="24"/>
          <w:szCs w:val="24"/>
        </w:rPr>
        <w:t>Holferty</w:t>
      </w:r>
      <w:proofErr w:type="spellEnd"/>
      <w:r>
        <w:rPr>
          <w:sz w:val="24"/>
          <w:szCs w:val="24"/>
        </w:rPr>
        <w:t xml:space="preserve"> – VP for Student Services</w:t>
      </w:r>
    </w:p>
    <w:p w14:paraId="6570AEF3" w14:textId="7903D109" w:rsidR="002F5440" w:rsidRPr="002F5440" w:rsidRDefault="002F5440" w:rsidP="002F54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Mariam Mohd – ASWCC Executive VP</w:t>
      </w:r>
      <w:r w:rsidR="00DD10C7">
        <w:rPr>
          <w:sz w:val="24"/>
          <w:szCs w:val="24"/>
        </w:rPr>
        <w:t xml:space="preserve"> (minute taker)</w:t>
      </w:r>
    </w:p>
    <w:p w14:paraId="65772F5B" w14:textId="3624B95F" w:rsidR="002F5440" w:rsidRDefault="002F5440" w:rsidP="00CF14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1D38690C" w14:textId="1AD163F3" w:rsidR="002F5440" w:rsidRPr="002F5440" w:rsidRDefault="002F5440" w:rsidP="002F544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members introduced themselves.</w:t>
      </w:r>
    </w:p>
    <w:p w14:paraId="4D70B709" w14:textId="16546B01" w:rsidR="002F5440" w:rsidRPr="002F5440" w:rsidRDefault="002F5440" w:rsidP="002F544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members played thumb ball as an icebreaker.</w:t>
      </w:r>
    </w:p>
    <w:p w14:paraId="61C3C8AF" w14:textId="77777777" w:rsidR="002F5440" w:rsidRDefault="00CF14B0" w:rsidP="00CF14B0">
      <w:pPr>
        <w:rPr>
          <w:b/>
          <w:bCs/>
          <w:sz w:val="24"/>
          <w:szCs w:val="24"/>
        </w:rPr>
      </w:pPr>
      <w:r w:rsidRPr="00270EE1">
        <w:rPr>
          <w:b/>
          <w:bCs/>
          <w:sz w:val="24"/>
          <w:szCs w:val="24"/>
        </w:rPr>
        <w:t>Approval of agenda:</w:t>
      </w:r>
    </w:p>
    <w:p w14:paraId="4EF01018" w14:textId="4C58AA59" w:rsidR="002F5440" w:rsidRPr="002F5440" w:rsidRDefault="002F5440" w:rsidP="002F544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Agenda approved by a unanimous </w:t>
      </w:r>
      <w:r w:rsidR="00DD10C7">
        <w:rPr>
          <w:sz w:val="24"/>
          <w:szCs w:val="24"/>
        </w:rPr>
        <w:t>vote.</w:t>
      </w:r>
    </w:p>
    <w:p w14:paraId="23A07166" w14:textId="2EF6D903" w:rsidR="00CF14B0" w:rsidRDefault="00CF14B0" w:rsidP="00CF14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14:paraId="77A9AFD8" w14:textId="132B726A" w:rsidR="00444D89" w:rsidRPr="00444D89" w:rsidRDefault="009063B0" w:rsidP="00444D8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members looked over the 2024-2025 S&amp;A</w:t>
      </w:r>
      <w:r w:rsidR="00444D89">
        <w:rPr>
          <w:sz w:val="24"/>
          <w:szCs w:val="24"/>
        </w:rPr>
        <w:t xml:space="preserve"> Budget Request Packet and were reminded that it has been sent out campus wide.</w:t>
      </w:r>
    </w:p>
    <w:p w14:paraId="50CA7D01" w14:textId="73255C36" w:rsidR="00444D89" w:rsidRDefault="002F5440" w:rsidP="00CF14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  <w:r w:rsidR="00444D89">
        <w:rPr>
          <w:b/>
          <w:bCs/>
          <w:sz w:val="24"/>
          <w:szCs w:val="24"/>
        </w:rPr>
        <w:t>:</w:t>
      </w:r>
    </w:p>
    <w:p w14:paraId="328CB78A" w14:textId="69591345" w:rsidR="00444D89" w:rsidRPr="00444D89" w:rsidRDefault="00444D89" w:rsidP="00444D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4D89">
        <w:rPr>
          <w:sz w:val="24"/>
          <w:szCs w:val="24"/>
        </w:rPr>
        <w:t>ASWCC S&amp;A</w:t>
      </w:r>
      <w:r w:rsidRPr="00444D89">
        <w:rPr>
          <w:sz w:val="24"/>
          <w:szCs w:val="24"/>
        </w:rPr>
        <w:t xml:space="preserve"> Budget Committee Proposal Score Sheet</w:t>
      </w:r>
    </w:p>
    <w:p w14:paraId="626367EC" w14:textId="55A271AF" w:rsidR="00444D89" w:rsidRPr="00444D89" w:rsidRDefault="00444D89" w:rsidP="00444D89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members were provided with an S&amp;A budget rubric, (composed of other CUSP college’s rubrics as well as ASWCC edits,) to give an idea of what rubrics could be kept in mind when discussing S&amp;A allocations.</w:t>
      </w:r>
    </w:p>
    <w:p w14:paraId="0B0C1711" w14:textId="772B38CE" w:rsidR="00444D89" w:rsidRDefault="00444D89" w:rsidP="00EB385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Clarifications made:</w:t>
      </w:r>
    </w:p>
    <w:p w14:paraId="7660C254" w14:textId="4FAFD863" w:rsidR="00EB385C" w:rsidRDefault="00444D89" w:rsidP="00EB385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rubric has not been sent out.</w:t>
      </w:r>
    </w:p>
    <w:p w14:paraId="1AB46769" w14:textId="7757EC64" w:rsidR="00EB385C" w:rsidRDefault="00EB385C" w:rsidP="00EB385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Discussions:</w:t>
      </w:r>
    </w:p>
    <w:p w14:paraId="100F393E" w14:textId="4421856F" w:rsidR="00EB385C" w:rsidRDefault="00EB385C" w:rsidP="00EB385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Committee members discussed different options on how to use this rubric.</w:t>
      </w:r>
    </w:p>
    <w:p w14:paraId="4F2F04DC" w14:textId="2AB15CF4" w:rsidR="00EB385C" w:rsidRDefault="00EB385C" w:rsidP="00EB385C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was agreed upon to send out this rubric to the S&amp;A fee requestors before they were to give a presentation of their request to the S&amp;A Budget committee.</w:t>
      </w:r>
    </w:p>
    <w:p w14:paraId="5D09E7B3" w14:textId="6A107478" w:rsidR="00EB385C" w:rsidRDefault="00EB385C" w:rsidP="00EB385C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option was approved by the committee.</w:t>
      </w:r>
    </w:p>
    <w:p w14:paraId="038ED134" w14:textId="4E9508E8" w:rsidR="00EB385C" w:rsidRDefault="00EB385C" w:rsidP="00EB38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Avoiding Bias</w:t>
      </w:r>
    </w:p>
    <w:p w14:paraId="3E9AA67C" w14:textId="064642D2" w:rsidR="00EB385C" w:rsidRDefault="00EB385C" w:rsidP="00EB385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Committee members looked over different biases they may encounter in this committee</w:t>
      </w:r>
      <w:r w:rsidR="0038156F">
        <w:rPr>
          <w:sz w:val="24"/>
          <w:szCs w:val="24"/>
        </w:rPr>
        <w:t>.</w:t>
      </w:r>
    </w:p>
    <w:p w14:paraId="1550014A" w14:textId="41149258" w:rsidR="0038156F" w:rsidRDefault="0038156F" w:rsidP="00EB385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Committee members participated in an activity of identifying their most likely bias and sharing it with the committee.</w:t>
      </w:r>
    </w:p>
    <w:p w14:paraId="09E1A71D" w14:textId="07F18EC0" w:rsidR="0038156F" w:rsidRDefault="0038156F" w:rsidP="003815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Revisiting Prior Committee Conversations</w:t>
      </w:r>
    </w:p>
    <w:p w14:paraId="27EB1B1A" w14:textId="3347F421" w:rsidR="0038156F" w:rsidRDefault="0038156F" w:rsidP="0038156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Considering budget requests when there is a discrepancy with the ASWCC Bylaws</w:t>
      </w:r>
    </w:p>
    <w:p w14:paraId="0009907D" w14:textId="06198FC9" w:rsidR="0038156F" w:rsidRDefault="0038156F" w:rsidP="0038156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Examples given were how the Bylaws were still in the amendment process, so there were still mentions of groups/positions that are no longer present or there are new groups/positions that are being funded by not yet added.</w:t>
      </w:r>
    </w:p>
    <w:p w14:paraId="2BD80955" w14:textId="1606C1AC" w:rsidR="0038156F" w:rsidRDefault="0038156F" w:rsidP="0038156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 Deficits</w:t>
      </w:r>
    </w:p>
    <w:p w14:paraId="0DCAEE71" w14:textId="704965F6" w:rsidR="0038156F" w:rsidRDefault="0038156F" w:rsidP="0038156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Example given were how the S&amp;A committee had taken out 87k from the S&amp;A reserves last year to address deficits, which was expressed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unsustainable.</w:t>
      </w:r>
    </w:p>
    <w:p w14:paraId="4D9BC7E7" w14:textId="2E4D1C63" w:rsidR="006F301B" w:rsidRDefault="0038156F" w:rsidP="006F301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 Requests from departments/</w:t>
      </w:r>
      <w:r w:rsidR="006F301B">
        <w:rPr>
          <w:sz w:val="24"/>
          <w:szCs w:val="24"/>
        </w:rPr>
        <w:t>programs that has not adhered to prior stipulations.</w:t>
      </w:r>
    </w:p>
    <w:p w14:paraId="57810A14" w14:textId="05D28E52" w:rsidR="006F301B" w:rsidRDefault="006F301B" w:rsidP="006F301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Clarifications:</w:t>
      </w:r>
    </w:p>
    <w:p w14:paraId="2172D746" w14:textId="25E25C17" w:rsidR="006F301B" w:rsidRPr="006F301B" w:rsidRDefault="006F301B" w:rsidP="006F301B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S&amp;A fee recipients are to report to the ASWCC Senate during the year they receive funding on what they have been doing with their S&amp;A funding.</w:t>
      </w:r>
    </w:p>
    <w:p w14:paraId="3957A2F2" w14:textId="3E39D60F" w:rsidR="006F301B" w:rsidRDefault="006F301B" w:rsidP="006F301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Committee members discussed the prioritization of this occurrence and how to address it.</w:t>
      </w:r>
    </w:p>
    <w:p w14:paraId="647D7164" w14:textId="14FDD116" w:rsidR="006F301B" w:rsidRDefault="006F301B" w:rsidP="006F301B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was expressed that this could be addressed in a letter sent to S&amp;A recipients that could serve as both a warning and a reminder.</w:t>
      </w:r>
    </w:p>
    <w:p w14:paraId="7DFB6803" w14:textId="1D0045F2" w:rsidR="006F301B" w:rsidRDefault="006F301B" w:rsidP="006F301B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letter could </w:t>
      </w:r>
      <w:proofErr w:type="gramStart"/>
      <w:r>
        <w:rPr>
          <w:sz w:val="24"/>
          <w:szCs w:val="24"/>
        </w:rPr>
        <w:t>included</w:t>
      </w:r>
      <w:proofErr w:type="gramEnd"/>
      <w:r>
        <w:rPr>
          <w:sz w:val="24"/>
          <w:szCs w:val="24"/>
        </w:rPr>
        <w:t xml:space="preserve"> language regarding when Senate meetings occur and a reference to the </w:t>
      </w:r>
      <w:r w:rsidR="003016AD">
        <w:rPr>
          <w:sz w:val="24"/>
          <w:szCs w:val="24"/>
        </w:rPr>
        <w:t>ASWCC financial code to encourage recipients to share their work/activities with the campus through Senate meetings.</w:t>
      </w:r>
    </w:p>
    <w:p w14:paraId="34782306" w14:textId="6DBA9C39" w:rsidR="003016AD" w:rsidRDefault="003016AD" w:rsidP="003016AD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option of having written reports read aloud at Senate, if recipients were unable to show up, was explored.</w:t>
      </w:r>
    </w:p>
    <w:p w14:paraId="74C7DF0B" w14:textId="4BFF1AC4" w:rsidR="003016AD" w:rsidRDefault="003016AD" w:rsidP="003016A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Addressing Redundancies</w:t>
      </w:r>
    </w:p>
    <w:p w14:paraId="3864AB6C" w14:textId="7D260585" w:rsidR="003016AD" w:rsidRPr="006F301B" w:rsidRDefault="003016AD" w:rsidP="003016A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Examples given was how there have been occasions where different recipients would hold a similar/same event as each other, and how both Pod Leaders and the Student Life Engagement Team had a programming budget, which could be a redundant use of resources for a very similar purpose.</w:t>
      </w:r>
    </w:p>
    <w:p w14:paraId="3B068D1A" w14:textId="77777777" w:rsidR="00CF14B0" w:rsidRPr="00E93535" w:rsidRDefault="00CF14B0" w:rsidP="00CF14B0">
      <w:pPr>
        <w:rPr>
          <w:sz w:val="24"/>
          <w:szCs w:val="24"/>
        </w:rPr>
      </w:pPr>
      <w:r w:rsidRPr="00E93535">
        <w:rPr>
          <w:b/>
          <w:bCs/>
          <w:sz w:val="24"/>
          <w:szCs w:val="24"/>
        </w:rPr>
        <w:t>Adjourned</w:t>
      </w:r>
    </w:p>
    <w:p w14:paraId="055FF404" w14:textId="77777777" w:rsidR="00CF14B0" w:rsidRPr="00270EE1" w:rsidRDefault="00CF14B0" w:rsidP="00CF14B0">
      <w:pPr>
        <w:rPr>
          <w:b/>
          <w:bCs/>
          <w:sz w:val="24"/>
          <w:szCs w:val="24"/>
        </w:rPr>
      </w:pPr>
    </w:p>
    <w:p w14:paraId="4D210190" w14:textId="77777777" w:rsidR="00CF14B0" w:rsidRDefault="00CF14B0" w:rsidP="00CF14B0"/>
    <w:p w14:paraId="0645CF6D" w14:textId="77777777" w:rsidR="00CF14B0" w:rsidRDefault="00CF14B0" w:rsidP="00CF14B0"/>
    <w:p w14:paraId="3F334178" w14:textId="77777777" w:rsidR="00CF14B0" w:rsidRDefault="00CF14B0" w:rsidP="00CF14B0"/>
    <w:p w14:paraId="2C636D44" w14:textId="77777777" w:rsidR="00CF14B0" w:rsidRDefault="00CF14B0" w:rsidP="00CF14B0"/>
    <w:p w14:paraId="7D6386EB" w14:textId="77777777" w:rsidR="00CF14B0" w:rsidRDefault="00CF14B0" w:rsidP="00CF14B0"/>
    <w:p w14:paraId="6E3BCE91" w14:textId="77777777" w:rsidR="00CF14B0" w:rsidRDefault="00CF14B0" w:rsidP="00CF14B0"/>
    <w:p w14:paraId="077091C8" w14:textId="77777777" w:rsidR="00CF14B0" w:rsidRDefault="00CF14B0" w:rsidP="00CF14B0"/>
    <w:p w14:paraId="3E065FCF" w14:textId="77777777" w:rsidR="002F50E5" w:rsidRDefault="002F50E5"/>
    <w:sectPr w:rsidR="002F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F83"/>
    <w:multiLevelType w:val="hybridMultilevel"/>
    <w:tmpl w:val="9CA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27F7"/>
    <w:multiLevelType w:val="hybridMultilevel"/>
    <w:tmpl w:val="1E5AAD28"/>
    <w:lvl w:ilvl="0" w:tplc="491C0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899"/>
    <w:multiLevelType w:val="hybridMultilevel"/>
    <w:tmpl w:val="18D8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925EF"/>
    <w:multiLevelType w:val="hybridMultilevel"/>
    <w:tmpl w:val="F62CA17A"/>
    <w:lvl w:ilvl="0" w:tplc="48D46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14324">
    <w:abstractNumId w:val="0"/>
  </w:num>
  <w:num w:numId="2" w16cid:durableId="499587821">
    <w:abstractNumId w:val="2"/>
  </w:num>
  <w:num w:numId="3" w16cid:durableId="684287895">
    <w:abstractNumId w:val="3"/>
  </w:num>
  <w:num w:numId="4" w16cid:durableId="1672444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B"/>
    <w:rsid w:val="000D2ED7"/>
    <w:rsid w:val="002F50E5"/>
    <w:rsid w:val="002F5440"/>
    <w:rsid w:val="003016AD"/>
    <w:rsid w:val="0038156F"/>
    <w:rsid w:val="00444D89"/>
    <w:rsid w:val="00463AC2"/>
    <w:rsid w:val="00691AEA"/>
    <w:rsid w:val="006F301B"/>
    <w:rsid w:val="0082205F"/>
    <w:rsid w:val="009063B0"/>
    <w:rsid w:val="009646FB"/>
    <w:rsid w:val="00CF14B0"/>
    <w:rsid w:val="00DD10C7"/>
    <w:rsid w:val="00E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11BF"/>
  <w15:chartTrackingRefBased/>
  <w15:docId w15:val="{223DFF40-58CF-4FF9-8963-10533B1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B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Mohd</dc:creator>
  <cp:keywords/>
  <dc:description/>
  <cp:lastModifiedBy>Mariam Mohd</cp:lastModifiedBy>
  <cp:revision>3</cp:revision>
  <dcterms:created xsi:type="dcterms:W3CDTF">2024-02-16T22:26:00Z</dcterms:created>
  <dcterms:modified xsi:type="dcterms:W3CDTF">2024-02-21T23:05:00Z</dcterms:modified>
</cp:coreProperties>
</file>