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8EC6" w14:textId="2A573EB5" w:rsidR="00D45BAC" w:rsidRPr="002E2A91" w:rsidRDefault="00D45BAC" w:rsidP="0031090D">
      <w:pPr>
        <w:spacing w:line="276" w:lineRule="auto"/>
        <w:ind w:left="2880" w:firstLine="720"/>
        <w:jc w:val="center"/>
        <w:rPr>
          <w:b/>
          <w:bCs/>
          <w:sz w:val="44"/>
          <w:szCs w:val="44"/>
        </w:rPr>
      </w:pPr>
      <w:bookmarkStart w:id="0" w:name="_Hlk160115958"/>
      <w:bookmarkEnd w:id="0"/>
      <w:r w:rsidRPr="002E2A91">
        <w:rPr>
          <w:rFonts w:ascii="Times New Roman" w:eastAsia="Times New Roman" w:hAnsi="Times New Roman" w:cs="Times New Roman"/>
          <w:b/>
          <w:bCs/>
          <w:noProof/>
          <w:position w:val="-13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953B59" wp14:editId="79AAB522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S&amp;A Budget</w:t>
      </w:r>
      <w:r w:rsidRPr="002E2A91">
        <w:rPr>
          <w:b/>
          <w:bCs/>
          <w:sz w:val="44"/>
          <w:szCs w:val="44"/>
        </w:rPr>
        <w:t xml:space="preserve"> Review Committee Meeting Minutes</w:t>
      </w:r>
    </w:p>
    <w:p w14:paraId="31DE007F" w14:textId="2763104C" w:rsidR="00D45BAC" w:rsidRDefault="00D45BAC" w:rsidP="0031090D">
      <w:pPr>
        <w:spacing w:line="276" w:lineRule="auto"/>
        <w:ind w:left="2160" w:firstLine="720"/>
        <w:rPr>
          <w:sz w:val="24"/>
          <w:szCs w:val="24"/>
        </w:rPr>
      </w:pPr>
      <w:r w:rsidRPr="03F6699A">
        <w:rPr>
          <w:sz w:val="24"/>
          <w:szCs w:val="24"/>
        </w:rPr>
        <w:t xml:space="preserve">Date: </w:t>
      </w:r>
      <w:r>
        <w:rPr>
          <w:sz w:val="24"/>
          <w:szCs w:val="24"/>
        </w:rPr>
        <w:t>February 22</w:t>
      </w:r>
      <w:r w:rsidRPr="00D45B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</w:t>
      </w:r>
      <w:r w:rsidRPr="03F6699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14:paraId="6615A946" w14:textId="2813F447" w:rsidR="00D45BAC" w:rsidRPr="00D45BAC" w:rsidRDefault="00D45BAC" w:rsidP="0031090D">
      <w:pPr>
        <w:spacing w:line="276" w:lineRule="auto"/>
        <w:ind w:firstLine="720"/>
        <w:rPr>
          <w:rStyle w:val="normaltextrun"/>
          <w:sz w:val="24"/>
          <w:szCs w:val="24"/>
        </w:rPr>
      </w:pPr>
      <w:r w:rsidRPr="03F6699A">
        <w:rPr>
          <w:sz w:val="24"/>
          <w:szCs w:val="24"/>
        </w:rPr>
        <w:t xml:space="preserve">Location: </w:t>
      </w:r>
      <w:proofErr w:type="spellStart"/>
      <w:r w:rsidRPr="03F6699A">
        <w:rPr>
          <w:sz w:val="24"/>
          <w:szCs w:val="24"/>
        </w:rPr>
        <w:t>Syre</w:t>
      </w:r>
      <w:proofErr w:type="spellEnd"/>
      <w:r w:rsidRPr="03F6699A">
        <w:rPr>
          <w:sz w:val="24"/>
          <w:szCs w:val="24"/>
        </w:rPr>
        <w:t xml:space="preserve"> </w:t>
      </w:r>
      <w:r>
        <w:rPr>
          <w:sz w:val="24"/>
          <w:szCs w:val="24"/>
        </w:rPr>
        <w:t>216</w:t>
      </w:r>
      <w:r w:rsidR="00453180">
        <w:rPr>
          <w:rStyle w:val="eop"/>
          <w:rFonts w:ascii="Calibri" w:hAnsi="Calibri" w:cs="Calibri"/>
        </w:rPr>
        <w:t> </w:t>
      </w:r>
      <w:r>
        <w:rPr>
          <w:b/>
          <w:bCs/>
          <w:noProof/>
          <w:position w:val="-139"/>
        </w:rPr>
        <w:drawing>
          <wp:anchor distT="0" distB="0" distL="114300" distR="114300" simplePos="0" relativeHeight="251660288" behindDoc="1" locked="0" layoutInCell="1" allowOverlap="1" wp14:anchorId="3AB4C9EB" wp14:editId="639750FB">
            <wp:simplePos x="0" y="0"/>
            <wp:positionH relativeFrom="column">
              <wp:posOffset>266700</wp:posOffset>
            </wp:positionH>
            <wp:positionV relativeFrom="paragraph">
              <wp:posOffset>727075</wp:posOffset>
            </wp:positionV>
            <wp:extent cx="4770120" cy="57150"/>
            <wp:effectExtent l="0" t="0" r="0" b="0"/>
            <wp:wrapTopAndBottom/>
            <wp:docPr id="3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BCF13" w14:textId="77777777" w:rsidR="00D45BAC" w:rsidRDefault="00D45BAC" w:rsidP="0031090D">
      <w:pPr>
        <w:pStyle w:val="ListParagraph"/>
        <w:spacing w:line="276" w:lineRule="auto"/>
        <w:rPr>
          <w:rStyle w:val="normaltextrun"/>
          <w:rFonts w:ascii="Calibri" w:hAnsi="Calibri" w:cs="Calibri"/>
        </w:rPr>
      </w:pPr>
    </w:p>
    <w:p w14:paraId="7455D430" w14:textId="2B0B284C" w:rsidR="00D45BAC" w:rsidRDefault="00D45BAC" w:rsidP="0031090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Alaina Hirsch – President, chair</w:t>
      </w:r>
      <w:r>
        <w:rPr>
          <w:rStyle w:val="eop"/>
          <w:rFonts w:ascii="Calibri" w:hAnsi="Calibri" w:cs="Calibri"/>
        </w:rPr>
        <w:t> </w:t>
      </w:r>
    </w:p>
    <w:p w14:paraId="12357F7E" w14:textId="616599E6" w:rsidR="00D45BAC" w:rsidRPr="0031090D" w:rsidRDefault="00D45BAC" w:rsidP="0031090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Heidi </w:t>
      </w:r>
      <w:proofErr w:type="spellStart"/>
      <w:r>
        <w:rPr>
          <w:rStyle w:val="normaltextrun"/>
          <w:rFonts w:ascii="Calibri" w:hAnsi="Calibri" w:cs="Calibri"/>
        </w:rPr>
        <w:t>Farani</w:t>
      </w:r>
      <w:proofErr w:type="spellEnd"/>
      <w:r>
        <w:rPr>
          <w:rStyle w:val="normaltextrun"/>
          <w:rFonts w:ascii="Calibri" w:hAnsi="Calibri" w:cs="Calibri"/>
        </w:rPr>
        <w:t xml:space="preserve"> – Advisor </w:t>
      </w:r>
      <w:r>
        <w:rPr>
          <w:rStyle w:val="eop"/>
          <w:rFonts w:ascii="Calibri" w:hAnsi="Calibri" w:cs="Calibri"/>
        </w:rPr>
        <w:t> </w:t>
      </w:r>
    </w:p>
    <w:p w14:paraId="144C26FB" w14:textId="3F0A88F9" w:rsidR="00453180" w:rsidRDefault="00453180" w:rsidP="0031090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Voting members</w:t>
      </w:r>
      <w:r>
        <w:rPr>
          <w:rStyle w:val="eop"/>
          <w:rFonts w:ascii="Calibri" w:hAnsi="Calibri" w:cs="Calibri"/>
        </w:rPr>
        <w:t> </w:t>
      </w:r>
    </w:p>
    <w:p w14:paraId="0917EB27" w14:textId="77777777" w:rsidR="00D45BAC" w:rsidRPr="00D45BAC" w:rsidRDefault="00453180" w:rsidP="0031090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Yusuke Okazaki -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Associate Director for Intercultural Services</w:t>
      </w:r>
    </w:p>
    <w:p w14:paraId="36F0AE90" w14:textId="60D0B2A0" w:rsidR="00D45BAC" w:rsidRDefault="00D45BAC" w:rsidP="0031090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Kaleb Ode - </w:t>
      </w:r>
      <w:r>
        <w:rPr>
          <w:rStyle w:val="eop"/>
          <w:rFonts w:ascii="Calibri" w:hAnsi="Calibri" w:cs="Calibri"/>
          <w:color w:val="000000"/>
        </w:rPr>
        <w:t>Associate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Director for Student Life and Development</w:t>
      </w:r>
    </w:p>
    <w:p w14:paraId="07CF0E6B" w14:textId="77777777" w:rsidR="00453180" w:rsidRDefault="00453180" w:rsidP="0031090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Krystan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Andreason</w:t>
      </w:r>
      <w:proofErr w:type="spellEnd"/>
      <w:r>
        <w:rPr>
          <w:rStyle w:val="normaltextrun"/>
          <w:rFonts w:ascii="Calibri" w:hAnsi="Calibri" w:cs="Calibri"/>
        </w:rPr>
        <w:t xml:space="preserve"> – ASWCC VP for Campus Advocacy</w:t>
      </w:r>
      <w:r>
        <w:rPr>
          <w:rStyle w:val="eop"/>
          <w:rFonts w:ascii="Calibri" w:hAnsi="Calibri" w:cs="Calibri"/>
        </w:rPr>
        <w:t> </w:t>
      </w:r>
    </w:p>
    <w:p w14:paraId="2B31DCCC" w14:textId="77777777" w:rsidR="00453180" w:rsidRDefault="00453180" w:rsidP="0031090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Kerri B. </w:t>
      </w:r>
      <w:proofErr w:type="spellStart"/>
      <w:r>
        <w:rPr>
          <w:rStyle w:val="normaltextrun"/>
          <w:rFonts w:ascii="Calibri" w:hAnsi="Calibri" w:cs="Calibri"/>
        </w:rPr>
        <w:t>Holferty</w:t>
      </w:r>
      <w:proofErr w:type="spellEnd"/>
      <w:r>
        <w:rPr>
          <w:rStyle w:val="normaltextrun"/>
          <w:rFonts w:ascii="Calibri" w:hAnsi="Calibri" w:cs="Calibri"/>
        </w:rPr>
        <w:t xml:space="preserve"> – VP for Student Services</w:t>
      </w:r>
      <w:r>
        <w:rPr>
          <w:rStyle w:val="eop"/>
          <w:rFonts w:ascii="Calibri" w:hAnsi="Calibri" w:cs="Calibri"/>
        </w:rPr>
        <w:t> </w:t>
      </w:r>
    </w:p>
    <w:p w14:paraId="32F03FD3" w14:textId="77777777" w:rsidR="00453180" w:rsidRDefault="00453180" w:rsidP="0031090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Mariam Mohd – ASWCC Executive VP (minute taker)</w:t>
      </w:r>
      <w:r>
        <w:rPr>
          <w:rStyle w:val="eop"/>
          <w:rFonts w:ascii="Calibri" w:hAnsi="Calibri" w:cs="Calibri"/>
        </w:rPr>
        <w:t> </w:t>
      </w:r>
    </w:p>
    <w:p w14:paraId="4FE75170" w14:textId="77777777" w:rsidR="00D355D6" w:rsidRDefault="00453180" w:rsidP="0031090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Call to order</w:t>
      </w:r>
      <w:r>
        <w:rPr>
          <w:rStyle w:val="eop"/>
          <w:rFonts w:ascii="Calibri" w:hAnsi="Calibri" w:cs="Calibri"/>
        </w:rPr>
        <w:t> </w:t>
      </w:r>
    </w:p>
    <w:p w14:paraId="54E0EA0E" w14:textId="3B6FA69E" w:rsidR="00453180" w:rsidRPr="00D355D6" w:rsidRDefault="00453180" w:rsidP="0031090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Committee members</w:t>
      </w:r>
      <w:r w:rsidR="00D45BAC">
        <w:rPr>
          <w:rStyle w:val="normaltextrun"/>
          <w:rFonts w:ascii="Calibri" w:hAnsi="Calibri" w:cs="Calibri"/>
        </w:rPr>
        <w:t xml:space="preserve"> participated in icebreakers.</w:t>
      </w:r>
      <w:r>
        <w:rPr>
          <w:rStyle w:val="eop"/>
          <w:rFonts w:ascii="Calibri" w:hAnsi="Calibri" w:cs="Calibri"/>
        </w:rPr>
        <w:t> </w:t>
      </w:r>
    </w:p>
    <w:p w14:paraId="45AFF791" w14:textId="77777777" w:rsidR="00D355D6" w:rsidRDefault="00453180" w:rsidP="0031090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Approval of agenda:</w:t>
      </w:r>
      <w:r>
        <w:rPr>
          <w:rStyle w:val="eop"/>
          <w:rFonts w:ascii="Calibri" w:hAnsi="Calibri" w:cs="Calibri"/>
        </w:rPr>
        <w:t> </w:t>
      </w:r>
    </w:p>
    <w:p w14:paraId="70036CD6" w14:textId="0818E75A" w:rsidR="00453180" w:rsidRPr="00D355D6" w:rsidRDefault="00453180" w:rsidP="0031090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Agenda </w:t>
      </w:r>
      <w:r w:rsidR="00D45BAC">
        <w:rPr>
          <w:rStyle w:val="normaltextrun"/>
          <w:rFonts w:ascii="Calibri" w:hAnsi="Calibri" w:cs="Calibri"/>
        </w:rPr>
        <w:t>could not be approved due to lack of quorum.</w:t>
      </w:r>
    </w:p>
    <w:p w14:paraId="2A4D9FF5" w14:textId="77777777" w:rsidR="00453180" w:rsidRDefault="00453180" w:rsidP="003109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New business:</w:t>
      </w:r>
      <w:r>
        <w:rPr>
          <w:rStyle w:val="eop"/>
          <w:rFonts w:ascii="Calibri" w:hAnsi="Calibri" w:cs="Calibri"/>
        </w:rPr>
        <w:t> </w:t>
      </w:r>
    </w:p>
    <w:p w14:paraId="2012D114" w14:textId="01BAD332" w:rsidR="004B5305" w:rsidRDefault="00D355D6" w:rsidP="0031090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Previous committee recommendations</w:t>
      </w:r>
      <w:r w:rsidR="00E02D5E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were considered.</w:t>
      </w:r>
    </w:p>
    <w:p w14:paraId="5C0A5D3C" w14:textId="77777777" w:rsidR="004B5305" w:rsidRDefault="00D355D6" w:rsidP="0031090D">
      <w:pPr>
        <w:pStyle w:val="paragraph"/>
        <w:numPr>
          <w:ilvl w:val="1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 xml:space="preserve">ASWCC should funded </w:t>
      </w:r>
      <w:proofErr w:type="gramStart"/>
      <w:r w:rsidRPr="004B5305">
        <w:rPr>
          <w:rStyle w:val="eop"/>
          <w:rFonts w:ascii="Calibri" w:hAnsi="Calibri" w:cs="Calibri"/>
        </w:rPr>
        <w:t>operationally</w:t>
      </w:r>
      <w:proofErr w:type="gramEnd"/>
    </w:p>
    <w:p w14:paraId="00676F03" w14:textId="77777777" w:rsidR="004B5305" w:rsidRDefault="00D355D6" w:rsidP="0031090D">
      <w:pPr>
        <w:pStyle w:val="paragraph"/>
        <w:numPr>
          <w:ilvl w:val="1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 xml:space="preserve">Athletics should </w:t>
      </w:r>
      <w:proofErr w:type="gramStart"/>
      <w:r w:rsidRPr="004B5305">
        <w:rPr>
          <w:rStyle w:val="eop"/>
          <w:rFonts w:ascii="Calibri" w:hAnsi="Calibri" w:cs="Calibri"/>
        </w:rPr>
        <w:t>funded</w:t>
      </w:r>
      <w:proofErr w:type="gramEnd"/>
      <w:r w:rsidRPr="004B5305">
        <w:rPr>
          <w:rStyle w:val="eop"/>
          <w:rFonts w:ascii="Calibri" w:hAnsi="Calibri" w:cs="Calibri"/>
        </w:rPr>
        <w:t xml:space="preserve"> less, despite higher needs</w:t>
      </w:r>
    </w:p>
    <w:p w14:paraId="4F3020E1" w14:textId="77777777" w:rsidR="004B5305" w:rsidRDefault="00D355D6" w:rsidP="0031090D">
      <w:pPr>
        <w:pStyle w:val="paragraph"/>
        <w:numPr>
          <w:ilvl w:val="2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 xml:space="preserve">Reasons </w:t>
      </w:r>
      <w:proofErr w:type="gramStart"/>
      <w:r w:rsidRPr="004B5305">
        <w:rPr>
          <w:rStyle w:val="eop"/>
          <w:rFonts w:ascii="Calibri" w:hAnsi="Calibri" w:cs="Calibri"/>
        </w:rPr>
        <w:t>discussed</w:t>
      </w:r>
      <w:proofErr w:type="gramEnd"/>
    </w:p>
    <w:p w14:paraId="4A6DD00D" w14:textId="77777777" w:rsidR="004B5305" w:rsidRDefault="00D355D6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>Inflation</w:t>
      </w:r>
    </w:p>
    <w:p w14:paraId="15C7ADB6" w14:textId="77777777" w:rsidR="004B5305" w:rsidRDefault="00D355D6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 xml:space="preserve">Additional teams </w:t>
      </w:r>
      <w:proofErr w:type="gramStart"/>
      <w:r w:rsidRPr="004B5305">
        <w:rPr>
          <w:rStyle w:val="eop"/>
          <w:rFonts w:ascii="Calibri" w:hAnsi="Calibri" w:cs="Calibri"/>
        </w:rPr>
        <w:t>added</w:t>
      </w:r>
      <w:proofErr w:type="gramEnd"/>
    </w:p>
    <w:p w14:paraId="43E0054C" w14:textId="77777777" w:rsidR="004B5305" w:rsidRDefault="00D355D6" w:rsidP="0031090D">
      <w:pPr>
        <w:pStyle w:val="paragraph"/>
        <w:numPr>
          <w:ilvl w:val="4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>Such as Cross Country</w:t>
      </w:r>
    </w:p>
    <w:p w14:paraId="6F908247" w14:textId="66396B8E" w:rsidR="00D355D6" w:rsidRPr="004B5305" w:rsidRDefault="00D355D6" w:rsidP="0031090D">
      <w:pPr>
        <w:pStyle w:val="paragraph"/>
        <w:numPr>
          <w:ilvl w:val="1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>Taper S&amp;A funding to the Learning Center</w:t>
      </w:r>
    </w:p>
    <w:p w14:paraId="6C758C77" w14:textId="77777777" w:rsidR="00EB6242" w:rsidRDefault="00EB6242" w:rsidP="0031090D">
      <w:pPr>
        <w:pStyle w:val="paragraph"/>
        <w:numPr>
          <w:ilvl w:val="2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Concern </w:t>
      </w:r>
      <w:proofErr w:type="gramStart"/>
      <w:r>
        <w:rPr>
          <w:rStyle w:val="eop"/>
          <w:rFonts w:ascii="Calibri" w:hAnsi="Calibri" w:cs="Calibri"/>
        </w:rPr>
        <w:t>stated</w:t>
      </w:r>
      <w:proofErr w:type="gramEnd"/>
    </w:p>
    <w:p w14:paraId="7E1F6D8C" w14:textId="77777777" w:rsidR="004B5305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This would be due to perceived issues with permissibility in whether tutoring is co-curricular or a critical operation, the latter of which would not be covered with S&amp;A fees.</w:t>
      </w:r>
    </w:p>
    <w:p w14:paraId="29778A72" w14:textId="16BA818F" w:rsidR="00EB6242" w:rsidRPr="004B5305" w:rsidRDefault="00EB6242" w:rsidP="0031090D">
      <w:pPr>
        <w:pStyle w:val="paragraph"/>
        <w:numPr>
          <w:ilvl w:val="2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4B5305">
        <w:rPr>
          <w:rStyle w:val="eop"/>
          <w:rFonts w:ascii="Calibri" w:hAnsi="Calibri" w:cs="Calibri"/>
        </w:rPr>
        <w:t>Questions/Clarifications</w:t>
      </w:r>
    </w:p>
    <w:p w14:paraId="5B6E58FF" w14:textId="1F935828" w:rsidR="00EB6242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S&amp;A funding was sent for Student Salaries.</w:t>
      </w:r>
    </w:p>
    <w:p w14:paraId="26091FF7" w14:textId="37B6EC3D" w:rsidR="0031090D" w:rsidRPr="0031090D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Many other colleges have tutoring services.</w:t>
      </w:r>
    </w:p>
    <w:p w14:paraId="72B4B2EE" w14:textId="738D10B7" w:rsidR="00EB6242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>There is no distinction made explicit between tutoring vs special tutoring, leaving it up to interpretation.</w:t>
      </w:r>
    </w:p>
    <w:p w14:paraId="3E4EAA2F" w14:textId="1D7C9C9F" w:rsidR="00EB6242" w:rsidRDefault="00EB6242" w:rsidP="0031090D">
      <w:pPr>
        <w:pStyle w:val="paragraph"/>
        <w:numPr>
          <w:ilvl w:val="4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An interpretation could be tutoring that is outside the standard tutoring, (such as English or math,) most would encounter</w:t>
      </w:r>
      <w:r w:rsidR="004B5305">
        <w:rPr>
          <w:rStyle w:val="eop"/>
          <w:rFonts w:ascii="Calibri" w:hAnsi="Calibri" w:cs="Calibri"/>
        </w:rPr>
        <w:t>.</w:t>
      </w:r>
    </w:p>
    <w:p w14:paraId="58A8E278" w14:textId="1AEAEC39" w:rsidR="00E02D5E" w:rsidRDefault="004B5305" w:rsidP="0031090D">
      <w:pPr>
        <w:pStyle w:val="paragraph"/>
        <w:numPr>
          <w:ilvl w:val="5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Committee charge is not to value the importance of programs based on allocation of S&amp;A funding, but to manage S&amp;A funding based on permissibility with the funds.</w:t>
      </w:r>
    </w:p>
    <w:p w14:paraId="43FB9D37" w14:textId="6CF16F59" w:rsidR="00E02D5E" w:rsidRDefault="00E02D5E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Committee members wondered if there was a list of services students would receive when tuition is paid.</w:t>
      </w:r>
    </w:p>
    <w:p w14:paraId="795DA515" w14:textId="46177C69" w:rsidR="00E02D5E" w:rsidRPr="00E02D5E" w:rsidRDefault="00E02D5E" w:rsidP="0031090D">
      <w:pPr>
        <w:pStyle w:val="paragraph"/>
        <w:numPr>
          <w:ilvl w:val="4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There are some that are mandated by law.</w:t>
      </w:r>
    </w:p>
    <w:p w14:paraId="41952771" w14:textId="5788D980" w:rsidR="00EB6242" w:rsidRDefault="00EB6242" w:rsidP="0031090D">
      <w:pPr>
        <w:pStyle w:val="paragraph"/>
        <w:numPr>
          <w:ilvl w:val="2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Opinions</w:t>
      </w:r>
    </w:p>
    <w:p w14:paraId="03DD71C7" w14:textId="59B6D2A4" w:rsidR="00EB6242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If the operation of tutoring could not continue without S&amp;A funding, then it could consider essential/critical.</w:t>
      </w:r>
    </w:p>
    <w:p w14:paraId="1DBB8C17" w14:textId="3D105662" w:rsidR="00D355D6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If students already pay tuition, they have already paid all they had needed to receive what the support they need to succeed in a class, if an outcome of the class would be success.</w:t>
      </w:r>
    </w:p>
    <w:p w14:paraId="328A3C6F" w14:textId="5F923289" w:rsidR="00EB6242" w:rsidRDefault="00EB6242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If students use tutoring to aid with class credit, then it would be directly curricular instead of co-curricular.</w:t>
      </w:r>
    </w:p>
    <w:p w14:paraId="3E7FEB29" w14:textId="0CEB0BAE" w:rsidR="004B5305" w:rsidRDefault="004B5305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S&amp;A funding offers benefit to student tutors to have more opportunities for their development.</w:t>
      </w:r>
    </w:p>
    <w:p w14:paraId="1C96283B" w14:textId="63C2565A" w:rsidR="004B5305" w:rsidRDefault="004B5305" w:rsidP="0031090D">
      <w:pPr>
        <w:pStyle w:val="paragraph"/>
        <w:numPr>
          <w:ilvl w:val="2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Suggestion</w:t>
      </w:r>
      <w:r w:rsidR="00E02D5E">
        <w:rPr>
          <w:rStyle w:val="eop"/>
          <w:rFonts w:ascii="Calibri" w:hAnsi="Calibri" w:cs="Calibri"/>
        </w:rPr>
        <w:t>s</w:t>
      </w:r>
    </w:p>
    <w:p w14:paraId="07051295" w14:textId="0E79F2BE" w:rsidR="004B5305" w:rsidRDefault="004B5305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Consider which programs cannot exist without S&amp;A funding (</w:t>
      </w:r>
      <w:proofErr w:type="spellStart"/>
      <w:r>
        <w:rPr>
          <w:rStyle w:val="eop"/>
          <w:rFonts w:ascii="Calibri" w:hAnsi="Calibri" w:cs="Calibri"/>
        </w:rPr>
        <w:t>bonafied</w:t>
      </w:r>
      <w:proofErr w:type="spellEnd"/>
      <w:r>
        <w:rPr>
          <w:rStyle w:val="eop"/>
          <w:rFonts w:ascii="Calibri" w:hAnsi="Calibri" w:cs="Calibri"/>
        </w:rPr>
        <w:t xml:space="preserve"> programs.)</w:t>
      </w:r>
    </w:p>
    <w:p w14:paraId="6CA028C8" w14:textId="3E9A09D2" w:rsidR="004B5305" w:rsidRDefault="004B5305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Committee could define what they consider to be special tutoring.</w:t>
      </w:r>
    </w:p>
    <w:p w14:paraId="2278BD5F" w14:textId="45E0FFCE" w:rsidR="00E02D5E" w:rsidRDefault="004B5305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Figure out what WCC defines as critical in their strategic plan.</w:t>
      </w:r>
    </w:p>
    <w:p w14:paraId="739B39BA" w14:textId="369E18AE" w:rsidR="00E02D5E" w:rsidRDefault="00E02D5E" w:rsidP="0031090D">
      <w:pPr>
        <w:pStyle w:val="paragraph"/>
        <w:numPr>
          <w:ilvl w:val="3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Committee could ask what employees in the Learning Center on what they believed special tutoring to be.</w:t>
      </w:r>
    </w:p>
    <w:p w14:paraId="404B2021" w14:textId="6A620495" w:rsidR="00E02D5E" w:rsidRDefault="00E02D5E" w:rsidP="0031090D">
      <w:pPr>
        <w:pStyle w:val="paragraph"/>
        <w:numPr>
          <w:ilvl w:val="1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Residence Life’s budget was increased from the year prior due to the intent of programming being for all students.</w:t>
      </w:r>
    </w:p>
    <w:p w14:paraId="1408854C" w14:textId="5A68858D" w:rsidR="00E02D5E" w:rsidRDefault="00E02D5E" w:rsidP="0031090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 budget request from Performing Arts was handed out.</w:t>
      </w:r>
    </w:p>
    <w:p w14:paraId="66630B85" w14:textId="4885A0F8" w:rsidR="00E02D5E" w:rsidRPr="00E02D5E" w:rsidRDefault="00E02D5E" w:rsidP="0031090D">
      <w:pPr>
        <w:pStyle w:val="paragraph"/>
        <w:numPr>
          <w:ilvl w:val="1"/>
          <w:numId w:val="3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Due to lack of time, this request was not discussed.</w:t>
      </w:r>
    </w:p>
    <w:p w14:paraId="5ABBDD48" w14:textId="77777777" w:rsidR="00D355D6" w:rsidRDefault="00D355D6" w:rsidP="0031090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EB8919D" w14:textId="4CB7B8E0" w:rsidR="002F50E5" w:rsidRPr="0031090D" w:rsidRDefault="00453180" w:rsidP="0031090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Adjourned</w:t>
      </w:r>
      <w:r>
        <w:rPr>
          <w:rStyle w:val="eop"/>
          <w:rFonts w:ascii="Calibri" w:hAnsi="Calibri" w:cs="Calibri"/>
        </w:rPr>
        <w:t> </w:t>
      </w:r>
    </w:p>
    <w:sectPr w:rsidR="002F50E5" w:rsidRPr="0031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76A"/>
    <w:multiLevelType w:val="multilevel"/>
    <w:tmpl w:val="3CB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D354E"/>
    <w:multiLevelType w:val="multilevel"/>
    <w:tmpl w:val="427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F2FE1"/>
    <w:multiLevelType w:val="multilevel"/>
    <w:tmpl w:val="1A4AD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054DD"/>
    <w:multiLevelType w:val="multilevel"/>
    <w:tmpl w:val="BB948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682687"/>
    <w:multiLevelType w:val="multilevel"/>
    <w:tmpl w:val="6FFCA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D6FF2"/>
    <w:multiLevelType w:val="multilevel"/>
    <w:tmpl w:val="EB0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47216"/>
    <w:multiLevelType w:val="multilevel"/>
    <w:tmpl w:val="29142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21B6D"/>
    <w:multiLevelType w:val="multilevel"/>
    <w:tmpl w:val="C6CC0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C80F83"/>
    <w:multiLevelType w:val="hybridMultilevel"/>
    <w:tmpl w:val="9CA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8263A"/>
    <w:multiLevelType w:val="multilevel"/>
    <w:tmpl w:val="54B66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611E62"/>
    <w:multiLevelType w:val="multilevel"/>
    <w:tmpl w:val="B8FC1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1742B"/>
    <w:multiLevelType w:val="multilevel"/>
    <w:tmpl w:val="C1AEA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C1628"/>
    <w:multiLevelType w:val="multilevel"/>
    <w:tmpl w:val="426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847A5F"/>
    <w:multiLevelType w:val="multilevel"/>
    <w:tmpl w:val="D4CC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444D"/>
    <w:multiLevelType w:val="multilevel"/>
    <w:tmpl w:val="0E7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C83A54"/>
    <w:multiLevelType w:val="multilevel"/>
    <w:tmpl w:val="EA125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73F53"/>
    <w:multiLevelType w:val="multilevel"/>
    <w:tmpl w:val="483A5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07943AD"/>
    <w:multiLevelType w:val="multilevel"/>
    <w:tmpl w:val="2654B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B32C71"/>
    <w:multiLevelType w:val="multilevel"/>
    <w:tmpl w:val="424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70A68"/>
    <w:multiLevelType w:val="multilevel"/>
    <w:tmpl w:val="C1406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E17A6"/>
    <w:multiLevelType w:val="multilevel"/>
    <w:tmpl w:val="F7C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87399"/>
    <w:multiLevelType w:val="multilevel"/>
    <w:tmpl w:val="ED0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393A6A"/>
    <w:multiLevelType w:val="multilevel"/>
    <w:tmpl w:val="8CE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5E6490"/>
    <w:multiLevelType w:val="multilevel"/>
    <w:tmpl w:val="87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4044FA"/>
    <w:multiLevelType w:val="multilevel"/>
    <w:tmpl w:val="E20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120CBE"/>
    <w:multiLevelType w:val="multilevel"/>
    <w:tmpl w:val="F878B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AB80899"/>
    <w:multiLevelType w:val="hybridMultilevel"/>
    <w:tmpl w:val="18D8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D44DF"/>
    <w:multiLevelType w:val="multilevel"/>
    <w:tmpl w:val="A6DA6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0AA70C7"/>
    <w:multiLevelType w:val="hybridMultilevel"/>
    <w:tmpl w:val="69BCD086"/>
    <w:lvl w:ilvl="0" w:tplc="40C2CF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F221B"/>
    <w:multiLevelType w:val="multilevel"/>
    <w:tmpl w:val="499C4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9977A25"/>
    <w:multiLevelType w:val="multilevel"/>
    <w:tmpl w:val="3CA84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925EF"/>
    <w:multiLevelType w:val="hybridMultilevel"/>
    <w:tmpl w:val="F62CA17A"/>
    <w:lvl w:ilvl="0" w:tplc="48D46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51C6B"/>
    <w:multiLevelType w:val="multilevel"/>
    <w:tmpl w:val="D77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9594197">
    <w:abstractNumId w:val="8"/>
  </w:num>
  <w:num w:numId="2" w16cid:durableId="1786924895">
    <w:abstractNumId w:val="26"/>
  </w:num>
  <w:num w:numId="3" w16cid:durableId="605043783">
    <w:abstractNumId w:val="31"/>
  </w:num>
  <w:num w:numId="4" w16cid:durableId="1332097422">
    <w:abstractNumId w:val="12"/>
  </w:num>
  <w:num w:numId="5" w16cid:durableId="1644894616">
    <w:abstractNumId w:val="24"/>
  </w:num>
  <w:num w:numId="6" w16cid:durableId="613054365">
    <w:abstractNumId w:val="32"/>
  </w:num>
  <w:num w:numId="7" w16cid:durableId="211581407">
    <w:abstractNumId w:val="5"/>
  </w:num>
  <w:num w:numId="8" w16cid:durableId="1038819330">
    <w:abstractNumId w:val="1"/>
  </w:num>
  <w:num w:numId="9" w16cid:durableId="891431451">
    <w:abstractNumId w:val="20"/>
  </w:num>
  <w:num w:numId="10" w16cid:durableId="120194328">
    <w:abstractNumId w:val="17"/>
  </w:num>
  <w:num w:numId="11" w16cid:durableId="289826658">
    <w:abstractNumId w:val="10"/>
  </w:num>
  <w:num w:numId="12" w16cid:durableId="2059429433">
    <w:abstractNumId w:val="21"/>
  </w:num>
  <w:num w:numId="13" w16cid:durableId="1861356672">
    <w:abstractNumId w:val="13"/>
  </w:num>
  <w:num w:numId="14" w16cid:durableId="1166170651">
    <w:abstractNumId w:val="0"/>
  </w:num>
  <w:num w:numId="15" w16cid:durableId="281809671">
    <w:abstractNumId w:val="27"/>
  </w:num>
  <w:num w:numId="16" w16cid:durableId="647713965">
    <w:abstractNumId w:val="11"/>
  </w:num>
  <w:num w:numId="17" w16cid:durableId="650669734">
    <w:abstractNumId w:val="18"/>
  </w:num>
  <w:num w:numId="18" w16cid:durableId="707224481">
    <w:abstractNumId w:val="7"/>
  </w:num>
  <w:num w:numId="19" w16cid:durableId="1525632417">
    <w:abstractNumId w:val="22"/>
  </w:num>
  <w:num w:numId="20" w16cid:durableId="1892883913">
    <w:abstractNumId w:val="3"/>
  </w:num>
  <w:num w:numId="21" w16cid:durableId="1356225385">
    <w:abstractNumId w:val="15"/>
  </w:num>
  <w:num w:numId="22" w16cid:durableId="99837924">
    <w:abstractNumId w:val="25"/>
  </w:num>
  <w:num w:numId="23" w16cid:durableId="1435710427">
    <w:abstractNumId w:val="30"/>
  </w:num>
  <w:num w:numId="24" w16cid:durableId="393965786">
    <w:abstractNumId w:val="9"/>
  </w:num>
  <w:num w:numId="25" w16cid:durableId="803351816">
    <w:abstractNumId w:val="2"/>
  </w:num>
  <w:num w:numId="26" w16cid:durableId="1344018691">
    <w:abstractNumId w:val="23"/>
  </w:num>
  <w:num w:numId="27" w16cid:durableId="1031801160">
    <w:abstractNumId w:val="4"/>
  </w:num>
  <w:num w:numId="28" w16cid:durableId="996885427">
    <w:abstractNumId w:val="14"/>
  </w:num>
  <w:num w:numId="29" w16cid:durableId="2000576009">
    <w:abstractNumId w:val="16"/>
  </w:num>
  <w:num w:numId="30" w16cid:durableId="1079206386">
    <w:abstractNumId w:val="6"/>
  </w:num>
  <w:num w:numId="31" w16cid:durableId="1358000937">
    <w:abstractNumId w:val="29"/>
  </w:num>
  <w:num w:numId="32" w16cid:durableId="1081559655">
    <w:abstractNumId w:val="19"/>
  </w:num>
  <w:num w:numId="33" w16cid:durableId="1110210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17"/>
    <w:rsid w:val="000D2ED7"/>
    <w:rsid w:val="002F50E5"/>
    <w:rsid w:val="0031090D"/>
    <w:rsid w:val="00453180"/>
    <w:rsid w:val="00463AC2"/>
    <w:rsid w:val="004B5305"/>
    <w:rsid w:val="00691AEA"/>
    <w:rsid w:val="00B61E17"/>
    <w:rsid w:val="00D355D6"/>
    <w:rsid w:val="00D45BAC"/>
    <w:rsid w:val="00E02D5E"/>
    <w:rsid w:val="00E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B8C0"/>
  <w15:chartTrackingRefBased/>
  <w15:docId w15:val="{C708F09A-9B22-46AD-A360-01FC6B50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8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3180"/>
    <w:pPr>
      <w:ind w:left="720"/>
      <w:contextualSpacing/>
    </w:pPr>
  </w:style>
  <w:style w:type="paragraph" w:customStyle="1" w:styleId="paragraph">
    <w:name w:val="paragraph"/>
    <w:basedOn w:val="Normal"/>
    <w:rsid w:val="0045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3180"/>
  </w:style>
  <w:style w:type="character" w:customStyle="1" w:styleId="eop">
    <w:name w:val="eop"/>
    <w:basedOn w:val="DefaultParagraphFont"/>
    <w:rsid w:val="0045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Mohd</dc:creator>
  <cp:keywords/>
  <dc:description/>
  <cp:lastModifiedBy>Mariam Mohd</cp:lastModifiedBy>
  <cp:revision>4</cp:revision>
  <dcterms:created xsi:type="dcterms:W3CDTF">2024-03-01T00:13:00Z</dcterms:created>
  <dcterms:modified xsi:type="dcterms:W3CDTF">2024-03-01T23:43:00Z</dcterms:modified>
</cp:coreProperties>
</file>